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3EC" w:rsidRPr="00F02DA7" w:rsidRDefault="001033EC" w:rsidP="00EF1F60">
      <w:pPr>
        <w:jc w:val="center"/>
        <w:rPr>
          <w:color w:val="0D0D0D"/>
        </w:rPr>
      </w:pPr>
      <w:r>
        <w:rPr>
          <w:noProof/>
        </w:rPr>
        <w:drawing>
          <wp:inline distT="0" distB="0" distL="0" distR="0">
            <wp:extent cx="1457325" cy="1428750"/>
            <wp:effectExtent l="0" t="0" r="9525" b="0"/>
            <wp:docPr id="1" name="Picture 1" descr="Minnesota State Council on Disability logo with tag line: Your Policy, Training and Technical Re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tle: MSCOD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3EC" w:rsidRPr="00EF1F60" w:rsidRDefault="001033EC" w:rsidP="00EF1F60">
      <w:pPr>
        <w:pStyle w:val="Heading1"/>
      </w:pPr>
      <w:r w:rsidRPr="00EF1F60">
        <w:t>MSCOD Council Meeting Agenda, Thursday, June 6, 2013</w:t>
      </w:r>
    </w:p>
    <w:p w:rsidR="00EF1F60" w:rsidRDefault="001033EC" w:rsidP="00EF1F60">
      <w:pPr>
        <w:pStyle w:val="NoSpacing"/>
      </w:pPr>
      <w:r>
        <w:t>Golden Rule Building, Room 295</w:t>
      </w:r>
    </w:p>
    <w:p w:rsidR="00EF1F60" w:rsidRDefault="001033EC" w:rsidP="00EF1F60">
      <w:pPr>
        <w:pStyle w:val="NoSpacing"/>
      </w:pPr>
      <w:r>
        <w:t>85 E 7</w:t>
      </w:r>
      <w:r w:rsidRPr="00D02643">
        <w:rPr>
          <w:vertAlign w:val="superscript"/>
        </w:rPr>
        <w:t>th</w:t>
      </w:r>
      <w:r>
        <w:t xml:space="preserve"> Place, Saint Paul, MN 55101</w:t>
      </w:r>
    </w:p>
    <w:p w:rsidR="001033EC" w:rsidRDefault="00EF1F60" w:rsidP="00EF1F60">
      <w:pPr>
        <w:pStyle w:val="NoSpacing"/>
        <w:spacing w:after="280"/>
      </w:pPr>
      <w:r>
        <w:t xml:space="preserve">9:00 a.m. to </w:t>
      </w:r>
      <w:r w:rsidR="001033EC">
        <w:t>3:00 p.m.</w:t>
      </w:r>
    </w:p>
    <w:p w:rsidR="001033EC" w:rsidRDefault="001033EC" w:rsidP="00EF1F60">
      <w:r w:rsidRPr="00EF1F60">
        <w:rPr>
          <w:rStyle w:val="Strong"/>
        </w:rPr>
        <w:t>9:00 a.m.:</w:t>
      </w:r>
      <w:r>
        <w:rPr>
          <w:b/>
        </w:rPr>
        <w:tab/>
      </w:r>
      <w:r>
        <w:t>Anti-Harassment Training (1 hour, 15 minutes)</w:t>
      </w:r>
    </w:p>
    <w:p w:rsidR="001033EC" w:rsidRDefault="001033EC" w:rsidP="00EF1F60">
      <w:r w:rsidRPr="00EF1F60">
        <w:rPr>
          <w:rStyle w:val="Strong"/>
        </w:rPr>
        <w:t>10:15 a.m.:</w:t>
      </w:r>
      <w:r>
        <w:rPr>
          <w:b/>
        </w:rPr>
        <w:tab/>
      </w:r>
      <w:r>
        <w:t>Subcommittee meetings (1 hour, 15 minutes)</w:t>
      </w:r>
    </w:p>
    <w:p w:rsidR="001033EC" w:rsidRPr="00B73DC7" w:rsidRDefault="001033EC" w:rsidP="00EF1F60">
      <w:r w:rsidRPr="00EF1F60">
        <w:rPr>
          <w:rStyle w:val="Strong"/>
        </w:rPr>
        <w:t>11:30 a.m.:</w:t>
      </w:r>
      <w:r>
        <w:rPr>
          <w:b/>
        </w:rPr>
        <w:tab/>
      </w:r>
      <w:r>
        <w:t>Lunch (45 mins)</w:t>
      </w:r>
    </w:p>
    <w:p w:rsidR="001033EC" w:rsidRPr="00B73DC7" w:rsidRDefault="001033EC" w:rsidP="00EF1F60">
      <w:r w:rsidRPr="00EF1F60">
        <w:rPr>
          <w:rStyle w:val="Strong"/>
        </w:rPr>
        <w:t>12:15 p.m.:</w:t>
      </w:r>
      <w:r>
        <w:rPr>
          <w:b/>
        </w:rPr>
        <w:tab/>
      </w:r>
      <w:r>
        <w:t xml:space="preserve">Tour of Metro Square Conference Center (15 mins) </w:t>
      </w:r>
    </w:p>
    <w:p w:rsidR="001033EC" w:rsidRDefault="001033EC" w:rsidP="00EF1F60">
      <w:r w:rsidRPr="00EF1F60">
        <w:rPr>
          <w:rStyle w:val="Strong"/>
        </w:rPr>
        <w:t>12:30 p.m.:</w:t>
      </w:r>
      <w:r>
        <w:rPr>
          <w:b/>
        </w:rPr>
        <w:tab/>
      </w:r>
      <w:r>
        <w:t xml:space="preserve">Call to Order, Approval of Agenda (10 mins) </w:t>
      </w:r>
    </w:p>
    <w:p w:rsidR="001033EC" w:rsidRDefault="001033EC" w:rsidP="00EF1F60">
      <w:r w:rsidRPr="00EF1F60">
        <w:rPr>
          <w:rStyle w:val="Strong"/>
        </w:rPr>
        <w:t>12:40 p.m.:</w:t>
      </w:r>
      <w:r>
        <w:rPr>
          <w:b/>
        </w:rPr>
        <w:tab/>
      </w:r>
      <w:r>
        <w:t>MSCOD Subcommittee reports (30 mins)</w:t>
      </w:r>
    </w:p>
    <w:p w:rsidR="001033EC" w:rsidRDefault="001033EC" w:rsidP="00EF1F60">
      <w:pPr>
        <w:pStyle w:val="ListParagraph"/>
        <w:ind w:left="1800"/>
      </w:pPr>
      <w:r>
        <w:t>Events</w:t>
      </w:r>
      <w:bookmarkStart w:id="0" w:name="_GoBack"/>
      <w:bookmarkEnd w:id="0"/>
      <w:r>
        <w:t xml:space="preserve"> Committee-Chair Dean Ascheman and staff Tricia Drury</w:t>
      </w:r>
    </w:p>
    <w:p w:rsidR="001033EC" w:rsidRDefault="001033EC" w:rsidP="00EF1F60">
      <w:pPr>
        <w:pStyle w:val="ListParagraph"/>
        <w:ind w:left="1800"/>
      </w:pPr>
      <w:r>
        <w:t xml:space="preserve">Transportation Committee-Chair Kathy Wingen and staff Colin Stemper </w:t>
      </w:r>
    </w:p>
    <w:p w:rsidR="001033EC" w:rsidRDefault="001033EC" w:rsidP="00EF1F60">
      <w:pPr>
        <w:pStyle w:val="ListParagraph"/>
        <w:ind w:left="1800"/>
      </w:pPr>
      <w:r>
        <w:t>Access Committee-Chair Mark Hughes and staff Margot Imdieke Cross</w:t>
      </w:r>
    </w:p>
    <w:p w:rsidR="001033EC" w:rsidRDefault="001033EC" w:rsidP="00EF1F60">
      <w:r w:rsidRPr="00EF1F60">
        <w:rPr>
          <w:rStyle w:val="Strong"/>
        </w:rPr>
        <w:t>1:10 p.m.:</w:t>
      </w:r>
      <w:r>
        <w:rPr>
          <w:b/>
        </w:rPr>
        <w:tab/>
      </w:r>
      <w:r>
        <w:t>Discussion of Olmstead progress (50 mins)</w:t>
      </w:r>
    </w:p>
    <w:p w:rsidR="001033EC" w:rsidRPr="00EF1F60" w:rsidRDefault="00EF1F60" w:rsidP="00EF1F60">
      <w:pPr>
        <w:tabs>
          <w:tab w:val="left" w:pos="1440"/>
        </w:tabs>
        <w:ind w:left="1440" w:hanging="1440"/>
      </w:pPr>
      <w:r>
        <w:tab/>
      </w:r>
      <w:hyperlink r:id="rId6" w:tooltip="http://www.dhs.state.mn.us/main/idcplg?IdcService=GET_DYNAMIC_CONVERSION&amp;RevisionSelectionMethod=LatestReleased&amp;dDocName=opc_home" w:history="1">
        <w:r w:rsidRPr="00EF1F60">
          <w:rPr>
            <w:rStyle w:val="Hyperlink"/>
          </w:rPr>
          <w:t>Olmstead website</w:t>
        </w:r>
      </w:hyperlink>
      <w:r>
        <w:t xml:space="preserve"> </w:t>
      </w:r>
      <w:r w:rsidRPr="00EF1F60">
        <w:t>(http://www.dhs.state.mn.us/main/idcplg?IdcService=GET_DYNAMIC_CONVERSION&amp;RevisionSelectionMethod=LatestReleased&amp;dDocName=opc_home)</w:t>
      </w:r>
    </w:p>
    <w:p w:rsidR="001033EC" w:rsidRDefault="001033EC" w:rsidP="00EF1F60">
      <w:r w:rsidRPr="00EF1F60">
        <w:rPr>
          <w:rStyle w:val="Strong"/>
        </w:rPr>
        <w:lastRenderedPageBreak/>
        <w:t>2:00 p.m.:</w:t>
      </w:r>
      <w:r>
        <w:rPr>
          <w:b/>
        </w:rPr>
        <w:tab/>
      </w:r>
      <w:r>
        <w:t>Break (15 mins)</w:t>
      </w:r>
    </w:p>
    <w:p w:rsidR="001033EC" w:rsidRPr="0099123F" w:rsidRDefault="001033EC" w:rsidP="00EF1F60">
      <w:r w:rsidRPr="00EF1F60">
        <w:rPr>
          <w:rStyle w:val="Strong"/>
        </w:rPr>
        <w:t>2:15 p.m.:</w:t>
      </w:r>
      <w:r>
        <w:rPr>
          <w:b/>
        </w:rPr>
        <w:tab/>
      </w:r>
      <w:r>
        <w:t>Budget (15 mins)</w:t>
      </w:r>
    </w:p>
    <w:p w:rsidR="001033EC" w:rsidRDefault="001033EC" w:rsidP="00EF1F60">
      <w:r w:rsidRPr="00EF1F60">
        <w:rPr>
          <w:rStyle w:val="Strong"/>
        </w:rPr>
        <w:t>2:30 p.m.:</w:t>
      </w:r>
      <w:r>
        <w:rPr>
          <w:b/>
        </w:rPr>
        <w:tab/>
      </w:r>
      <w:r>
        <w:t>Chair’s Report (5 mins)</w:t>
      </w:r>
    </w:p>
    <w:p w:rsidR="001033EC" w:rsidRDefault="001033EC" w:rsidP="00EF1F60">
      <w:r w:rsidRPr="00EF1F60">
        <w:rPr>
          <w:rStyle w:val="Strong"/>
        </w:rPr>
        <w:t>2:35 p.m.:</w:t>
      </w:r>
      <w:r>
        <w:tab/>
        <w:t>Executive Director’s Report (15 mins)</w:t>
      </w:r>
    </w:p>
    <w:p w:rsidR="001033EC" w:rsidRPr="0099123F" w:rsidRDefault="001033EC" w:rsidP="00EF1F60">
      <w:r w:rsidRPr="00EF1F60">
        <w:rPr>
          <w:rStyle w:val="Strong"/>
        </w:rPr>
        <w:t>2:50 p.m.:</w:t>
      </w:r>
      <w:r>
        <w:tab/>
        <w:t>ADA National Symposium Wrap up (10 mins)</w:t>
      </w:r>
    </w:p>
    <w:p w:rsidR="001033EC" w:rsidRDefault="001033EC" w:rsidP="00EF1F60">
      <w:r w:rsidRPr="00EF1F60">
        <w:rPr>
          <w:rStyle w:val="Strong"/>
        </w:rPr>
        <w:t>3:00 p.m.:</w:t>
      </w:r>
      <w:r>
        <w:rPr>
          <w:b/>
        </w:rPr>
        <w:tab/>
      </w:r>
      <w:r>
        <w:t>Adjourn</w:t>
      </w:r>
    </w:p>
    <w:p w:rsidR="001033EC" w:rsidRPr="00EF1F60" w:rsidRDefault="001033EC" w:rsidP="00EF1F60">
      <w:pPr>
        <w:jc w:val="center"/>
        <w:rPr>
          <w:rStyle w:val="Strong"/>
        </w:rPr>
      </w:pPr>
      <w:r w:rsidRPr="00EF1F60">
        <w:rPr>
          <w:rStyle w:val="Strong"/>
        </w:rPr>
        <w:t>This document is also available in accessible formats.</w:t>
      </w:r>
    </w:p>
    <w:sectPr w:rsidR="001033EC" w:rsidRPr="00EF1F60" w:rsidSect="00EF1F60"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68A24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7D8296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422F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41CB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EC23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B4B0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403A9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96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C87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5401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FBC16C6"/>
    <w:multiLevelType w:val="hybridMultilevel"/>
    <w:tmpl w:val="8F76041C"/>
    <w:lvl w:ilvl="0" w:tplc="6EA8B12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373C5"/>
    <w:multiLevelType w:val="hybridMultilevel"/>
    <w:tmpl w:val="4D52A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B1vzmDFqbmscppTXLV8oz3jTPE6f2NFSZMmCgSmUGqVll/u8TWQgMj1nkoIpdM6R25Ic5+F82qWNYmRyKWhfRA==" w:salt="5xpi2p/zbHh7dfyMl20Zd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3EC"/>
    <w:rsid w:val="001033EC"/>
    <w:rsid w:val="004130F0"/>
    <w:rsid w:val="00481D0A"/>
    <w:rsid w:val="005319E5"/>
    <w:rsid w:val="006A5D72"/>
    <w:rsid w:val="00A32400"/>
    <w:rsid w:val="00A571A9"/>
    <w:rsid w:val="00B60559"/>
    <w:rsid w:val="00C94AB0"/>
    <w:rsid w:val="00DD4182"/>
    <w:rsid w:val="00EF1F60"/>
    <w:rsid w:val="00F8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C45A5A-7096-4438-9FC0-49706848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F60"/>
    <w:pPr>
      <w:spacing w:after="280" w:line="276" w:lineRule="auto"/>
    </w:pPr>
    <w:rPr>
      <w:rFonts w:ascii="Calibri" w:eastAsia="Calibri" w:hAnsi="Calibri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1F60"/>
    <w:pPr>
      <w:keepNext/>
      <w:spacing w:before="120" w:after="120" w:line="240" w:lineRule="auto"/>
      <w:outlineLvl w:val="0"/>
    </w:pPr>
    <w:rPr>
      <w:rFonts w:cs="Calibri"/>
      <w:b/>
      <w:bCs/>
      <w:kern w:val="32"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EF1F60"/>
    <w:pPr>
      <w:outlineLvl w:val="1"/>
    </w:pPr>
    <w:rPr>
      <w:rFonts w:eastAsia="Times New Roman"/>
      <w:sz w:val="36"/>
      <w:szCs w:val="36"/>
    </w:rPr>
  </w:style>
  <w:style w:type="paragraph" w:styleId="Heading3">
    <w:name w:val="heading 3"/>
    <w:basedOn w:val="TOC1"/>
    <w:next w:val="Normal"/>
    <w:link w:val="Heading3Char"/>
    <w:qFormat/>
    <w:rsid w:val="00EF1F60"/>
    <w:pPr>
      <w:tabs>
        <w:tab w:val="decimal" w:pos="540"/>
        <w:tab w:val="num" w:pos="720"/>
      </w:tabs>
      <w:spacing w:before="240" w:after="120"/>
      <w:ind w:left="720" w:hanging="720"/>
      <w:outlineLvl w:val="2"/>
    </w:pPr>
    <w:rPr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EF1F60"/>
    <w:pPr>
      <w:spacing w:before="120" w:after="120" w:line="240" w:lineRule="auto"/>
      <w:outlineLvl w:val="3"/>
    </w:pPr>
    <w:rPr>
      <w:rFonts w:cs="Calibri"/>
      <w:b/>
    </w:rPr>
  </w:style>
  <w:style w:type="paragraph" w:styleId="Heading5">
    <w:name w:val="heading 5"/>
    <w:basedOn w:val="Normal"/>
    <w:next w:val="Normal"/>
    <w:link w:val="Heading5Char"/>
    <w:qFormat/>
    <w:rsid w:val="00EF1F60"/>
    <w:pPr>
      <w:spacing w:before="240" w:line="240" w:lineRule="auto"/>
      <w:outlineLvl w:val="4"/>
    </w:pPr>
    <w:rPr>
      <w:rFonts w:cs="Calibri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F1F60"/>
    <w:pPr>
      <w:keepNext/>
      <w:keepLines/>
      <w:spacing w:before="200" w:after="0"/>
      <w:outlineLvl w:val="5"/>
    </w:pPr>
    <w:rPr>
      <w:rFonts w:asciiTheme="minorHAnsi" w:eastAsia="Times New Roman" w:hAnsiTheme="minorHAns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F1F60"/>
    <w:rPr>
      <w:rFonts w:ascii="Calibri" w:eastAsia="Calibri" w:hAnsi="Calibri" w:cs="Calibri"/>
      <w:b/>
      <w:bCs/>
      <w:kern w:val="32"/>
      <w:sz w:val="40"/>
      <w:szCs w:val="40"/>
    </w:rPr>
  </w:style>
  <w:style w:type="character" w:customStyle="1" w:styleId="Heading2Char">
    <w:name w:val="Heading 2 Char"/>
    <w:link w:val="Heading2"/>
    <w:rsid w:val="00EF1F60"/>
    <w:rPr>
      <w:rFonts w:ascii="Calibri" w:hAnsi="Calibri" w:cs="Calibri"/>
      <w:b/>
      <w:bCs/>
      <w:kern w:val="32"/>
      <w:sz w:val="36"/>
      <w:szCs w:val="36"/>
    </w:rPr>
  </w:style>
  <w:style w:type="character" w:customStyle="1" w:styleId="Heading3Char">
    <w:name w:val="Heading 3 Char"/>
    <w:link w:val="Heading3"/>
    <w:rsid w:val="00EF1F60"/>
    <w:rPr>
      <w:rFonts w:ascii="Calibri" w:eastAsia="Calibri" w:hAnsi="Calibri"/>
      <w:b/>
      <w:sz w:val="32"/>
      <w:szCs w:val="32"/>
      <w:lang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EF1F60"/>
    <w:pPr>
      <w:tabs>
        <w:tab w:val="decimal" w:pos="6120"/>
      </w:tabs>
      <w:spacing w:after="20" w:line="240" w:lineRule="auto"/>
    </w:pPr>
    <w:rPr>
      <w:rFonts w:asciiTheme="minorHAnsi" w:hAnsiTheme="minorHAnsi" w:cs="Calibri"/>
      <w:color w:val="000000" w:themeColor="text1"/>
      <w:szCs w:val="22"/>
      <w:lang w:eastAsia="ja-JP"/>
    </w:rPr>
  </w:style>
  <w:style w:type="character" w:customStyle="1" w:styleId="Heading4Char">
    <w:name w:val="Heading 4 Char"/>
    <w:link w:val="Heading4"/>
    <w:rsid w:val="00EF1F60"/>
    <w:rPr>
      <w:rFonts w:ascii="Calibri" w:eastAsia="Calibri" w:hAnsi="Calibri" w:cs="Calibri"/>
      <w:b/>
      <w:sz w:val="28"/>
      <w:szCs w:val="28"/>
    </w:rPr>
  </w:style>
  <w:style w:type="character" w:customStyle="1" w:styleId="Heading5Char">
    <w:name w:val="Heading 5 Char"/>
    <w:link w:val="Heading5"/>
    <w:rsid w:val="00EF1F60"/>
    <w:rPr>
      <w:rFonts w:ascii="Calibri" w:eastAsia="Calibri" w:hAnsi="Calibri" w:cs="Calibri"/>
      <w:b/>
      <w:bCs/>
      <w:i/>
      <w:iCs/>
      <w:sz w:val="28"/>
      <w:szCs w:val="26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EF1F60"/>
    <w:pPr>
      <w:spacing w:after="100"/>
      <w:ind w:left="220"/>
    </w:pPr>
    <w:rPr>
      <w:color w:val="000000" w:themeColor="text1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EF1F60"/>
    <w:pPr>
      <w:spacing w:after="100"/>
      <w:ind w:left="440"/>
    </w:pPr>
    <w:rPr>
      <w:color w:val="000000" w:themeColor="text1"/>
      <w:szCs w:val="22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EF1F60"/>
    <w:pPr>
      <w:spacing w:line="240" w:lineRule="auto"/>
    </w:pPr>
    <w:rPr>
      <w:rFonts w:cs="Calibri"/>
      <w:b/>
      <w:bCs/>
      <w:color w:val="000000" w:themeColor="text1"/>
      <w:sz w:val="24"/>
      <w:szCs w:val="18"/>
    </w:rPr>
  </w:style>
  <w:style w:type="paragraph" w:styleId="Title">
    <w:name w:val="Title"/>
    <w:basedOn w:val="Heading1"/>
    <w:next w:val="Normal"/>
    <w:link w:val="TitleChar"/>
    <w:qFormat/>
    <w:rsid w:val="00EF1F60"/>
    <w:pPr>
      <w:tabs>
        <w:tab w:val="left" w:pos="1530"/>
      </w:tabs>
    </w:pPr>
    <w:rPr>
      <w:rFonts w:eastAsia="Times New Roman"/>
      <w:color w:val="000000" w:themeColor="text1"/>
      <w:sz w:val="48"/>
      <w:szCs w:val="38"/>
    </w:rPr>
  </w:style>
  <w:style w:type="character" w:customStyle="1" w:styleId="TitleChar">
    <w:name w:val="Title Char"/>
    <w:link w:val="Title"/>
    <w:rsid w:val="00EF1F60"/>
    <w:rPr>
      <w:rFonts w:ascii="Calibri" w:hAnsi="Calibri" w:cs="Calibri"/>
      <w:b/>
      <w:bCs/>
      <w:color w:val="000000" w:themeColor="text1"/>
      <w:kern w:val="32"/>
      <w:sz w:val="48"/>
      <w:szCs w:val="38"/>
    </w:rPr>
  </w:style>
  <w:style w:type="paragraph" w:styleId="Subtitle">
    <w:name w:val="Subtitle"/>
    <w:basedOn w:val="Normal"/>
    <w:next w:val="Normal"/>
    <w:link w:val="SubtitleChar"/>
    <w:qFormat/>
    <w:rsid w:val="00EF1F60"/>
    <w:pPr>
      <w:spacing w:line="240" w:lineRule="auto"/>
      <w:jc w:val="center"/>
      <w:outlineLvl w:val="1"/>
    </w:pPr>
    <w:rPr>
      <w:rFonts w:cs="Calibri"/>
    </w:rPr>
  </w:style>
  <w:style w:type="character" w:customStyle="1" w:styleId="SubtitleChar">
    <w:name w:val="Subtitle Char"/>
    <w:link w:val="Subtitle"/>
    <w:rsid w:val="00EF1F60"/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EF1F60"/>
    <w:pPr>
      <w:numPr>
        <w:numId w:val="3"/>
      </w:numPr>
      <w:tabs>
        <w:tab w:val="decimal" w:pos="13770"/>
      </w:tabs>
      <w:spacing w:after="40" w:line="240" w:lineRule="auto"/>
    </w:pPr>
    <w:rPr>
      <w:rFonts w:cs="Calibr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1F60"/>
    <w:pPr>
      <w:pBdr>
        <w:bottom w:val="single" w:sz="4" w:space="4" w:color="4F81BD"/>
      </w:pBdr>
      <w:spacing w:before="200" w:line="240" w:lineRule="auto"/>
      <w:ind w:left="936" w:right="936"/>
    </w:pPr>
    <w:rPr>
      <w:rFonts w:cs="Calibri"/>
      <w:b/>
      <w:bCs/>
      <w:i/>
      <w:iCs/>
      <w:color w:val="365F91"/>
    </w:rPr>
  </w:style>
  <w:style w:type="character" w:customStyle="1" w:styleId="IntenseQuoteChar">
    <w:name w:val="Intense Quote Char"/>
    <w:link w:val="IntenseQuote"/>
    <w:uiPriority w:val="30"/>
    <w:rsid w:val="00EF1F60"/>
    <w:rPr>
      <w:rFonts w:ascii="Calibri" w:eastAsia="Calibri" w:hAnsi="Calibri" w:cs="Calibri"/>
      <w:b/>
      <w:bCs/>
      <w:i/>
      <w:iCs/>
      <w:color w:val="365F91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1F60"/>
    <w:pPr>
      <w:keepLines/>
      <w:spacing w:before="480" w:after="0" w:line="276" w:lineRule="auto"/>
      <w:outlineLvl w:val="9"/>
    </w:pPr>
    <w:rPr>
      <w:rFonts w:asciiTheme="minorHAnsi" w:eastAsia="Times New Roman" w:hAnsiTheme="minorHAnsi"/>
      <w:color w:val="365F91"/>
      <w:kern w:val="0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3EC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33EC"/>
    <w:rPr>
      <w:color w:val="0000FF" w:themeColor="hyperlink"/>
      <w:u w:val="single"/>
    </w:rPr>
  </w:style>
  <w:style w:type="character" w:customStyle="1" w:styleId="Heading6Char">
    <w:name w:val="Heading 6 Char"/>
    <w:link w:val="Heading6"/>
    <w:semiHidden/>
    <w:rsid w:val="00EF1F60"/>
    <w:rPr>
      <w:rFonts w:asciiTheme="minorHAnsi" w:hAnsiTheme="minorHAnsi"/>
      <w:i/>
      <w:iCs/>
      <w:sz w:val="28"/>
      <w:szCs w:val="28"/>
    </w:rPr>
  </w:style>
  <w:style w:type="character" w:styleId="Strong">
    <w:name w:val="Strong"/>
    <w:qFormat/>
    <w:rsid w:val="00EF1F60"/>
    <w:rPr>
      <w:rFonts w:ascii="Calibri" w:hAnsi="Calibri"/>
      <w:b/>
      <w:bCs/>
      <w:sz w:val="28"/>
    </w:rPr>
  </w:style>
  <w:style w:type="character" w:styleId="Emphasis">
    <w:name w:val="Emphasis"/>
    <w:qFormat/>
    <w:rsid w:val="00EF1F60"/>
    <w:rPr>
      <w:rFonts w:ascii="Calibri" w:hAnsi="Calibri"/>
      <w:i/>
      <w:iCs/>
      <w:sz w:val="28"/>
    </w:rPr>
  </w:style>
  <w:style w:type="paragraph" w:styleId="NoSpacing">
    <w:name w:val="No Spacing"/>
    <w:uiPriority w:val="1"/>
    <w:qFormat/>
    <w:rsid w:val="00EF1F60"/>
    <w:rPr>
      <w:rFonts w:ascii="Calibri" w:eastAsia="Calibri" w:hAnsi="Calibri"/>
      <w:sz w:val="28"/>
      <w:szCs w:val="28"/>
    </w:rPr>
  </w:style>
  <w:style w:type="character" w:styleId="SubtleEmphasis">
    <w:name w:val="Subtle Emphasis"/>
    <w:uiPriority w:val="19"/>
    <w:qFormat/>
    <w:rsid w:val="00EF1F60"/>
    <w:rPr>
      <w:rFonts w:ascii="Calibri" w:hAnsi="Calibri"/>
      <w:i/>
      <w:iCs/>
      <w:color w:val="595959"/>
      <w:sz w:val="28"/>
    </w:rPr>
  </w:style>
  <w:style w:type="character" w:styleId="IntenseEmphasis">
    <w:name w:val="Intense Emphasis"/>
    <w:uiPriority w:val="21"/>
    <w:qFormat/>
    <w:rsid w:val="00EF1F60"/>
    <w:rPr>
      <w:rFonts w:ascii="Calibri" w:hAnsi="Calibri"/>
      <w:b/>
      <w:bCs/>
      <w:i/>
      <w:iCs/>
      <w:color w:val="365F91"/>
      <w:sz w:val="28"/>
    </w:rPr>
  </w:style>
  <w:style w:type="character" w:styleId="SubtleReference">
    <w:name w:val="Subtle Reference"/>
    <w:uiPriority w:val="31"/>
    <w:qFormat/>
    <w:rsid w:val="00EF1F60"/>
    <w:rPr>
      <w:rFonts w:ascii="Calibri" w:hAnsi="Calibri"/>
      <w:smallCaps/>
      <w:color w:val="C0504D"/>
      <w:sz w:val="28"/>
      <w:u w:val="single"/>
    </w:rPr>
  </w:style>
  <w:style w:type="character" w:styleId="IntenseReference">
    <w:name w:val="Intense Reference"/>
    <w:uiPriority w:val="32"/>
    <w:qFormat/>
    <w:rsid w:val="00EF1F60"/>
    <w:rPr>
      <w:rFonts w:ascii="Calibri" w:hAnsi="Calibri"/>
      <w:b/>
      <w:bCs/>
      <w:smallCaps/>
      <w:color w:val="C0504D"/>
      <w:spacing w:val="5"/>
      <w:sz w:val="28"/>
      <w:u w:val="single"/>
    </w:rPr>
  </w:style>
  <w:style w:type="character" w:styleId="BookTitle">
    <w:name w:val="Book Title"/>
    <w:uiPriority w:val="33"/>
    <w:qFormat/>
    <w:rsid w:val="00EF1F60"/>
    <w:rPr>
      <w:rFonts w:ascii="Calibri" w:hAnsi="Calibri"/>
      <w:b/>
      <w:bCs/>
      <w:smallCaps/>
      <w:spacing w:val="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hs.state.mn.us/main/idcplg?IdcService=GET_DYNAMIC_CONVERSION&amp;RevisionSelectionMethod=LatestReleased&amp;dDocName=opc_hom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F0348.dotm</Template>
  <TotalTime>14</TotalTime>
  <Pages>2</Pages>
  <Words>208</Words>
  <Characters>1189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MSCOD Full Council Meeting Agenda, 06/06/2013</vt:lpstr>
    </vt:vector>
  </TitlesOfParts>
  <Company>MSCOD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MSCOD Full Council Meeting Agenda, 06/06/2013</dc:title>
  <dc:subject>Agenda for Full Council Meeting Agenda of 06/06/2013</dc:subject>
  <dc:creator>Tricia Drury</dc:creator>
  <cp:lastModifiedBy>Chad Miller</cp:lastModifiedBy>
  <cp:revision>7</cp:revision>
  <dcterms:created xsi:type="dcterms:W3CDTF">2017-06-01T19:25:00Z</dcterms:created>
  <dcterms:modified xsi:type="dcterms:W3CDTF">2017-06-12T18:04:00Z</dcterms:modified>
</cp:coreProperties>
</file>