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219" w:rsidRPr="00890219" w:rsidRDefault="00890219" w:rsidP="00097043">
      <w:pPr>
        <w:pStyle w:val="Heading1"/>
      </w:pPr>
      <w:bookmarkStart w:id="0" w:name="_GoBack"/>
      <w:bookmarkEnd w:id="0"/>
      <w:r w:rsidRPr="00890219">
        <w:t>MSCOD Council Meeting</w:t>
      </w:r>
    </w:p>
    <w:p w:rsidR="00D0472D" w:rsidRDefault="00890219" w:rsidP="00097043">
      <w:pPr>
        <w:pStyle w:val="NoSpacing"/>
      </w:pPr>
      <w:r w:rsidRPr="00890219">
        <w:t>March 18, 2014</w:t>
      </w:r>
    </w:p>
    <w:p w:rsidR="00D0472D" w:rsidRDefault="004763EA" w:rsidP="00097043">
      <w:pPr>
        <w:pStyle w:val="NoSpacing"/>
      </w:pPr>
      <w:r w:rsidRPr="00890219">
        <w:t>MNDOT CENTRAL BUILDING</w:t>
      </w:r>
      <w:r w:rsidR="00890219" w:rsidRPr="00890219">
        <w:t>-</w:t>
      </w:r>
      <w:r w:rsidRPr="00890219">
        <w:t>G14</w:t>
      </w:r>
    </w:p>
    <w:p w:rsidR="00D0472D" w:rsidRDefault="004763EA" w:rsidP="00097043">
      <w:pPr>
        <w:pStyle w:val="NoSpacing"/>
      </w:pPr>
      <w:r w:rsidRPr="00890219">
        <w:t>395 JOHN IRELAND BL</w:t>
      </w:r>
      <w:r w:rsidR="00935E7E" w:rsidRPr="00890219">
        <w:t>V</w:t>
      </w:r>
      <w:r w:rsidRPr="00890219">
        <w:t>D</w:t>
      </w:r>
    </w:p>
    <w:p w:rsidR="00D0472D" w:rsidRDefault="004763EA" w:rsidP="00097043">
      <w:pPr>
        <w:pStyle w:val="NoSpacing"/>
      </w:pPr>
      <w:r w:rsidRPr="00890219">
        <w:t>ST. PAUL, MN</w:t>
      </w:r>
      <w:r w:rsidR="00890219" w:rsidRPr="00890219">
        <w:t xml:space="preserve"> 55155</w:t>
      </w:r>
    </w:p>
    <w:p w:rsidR="00890219" w:rsidRPr="00890219" w:rsidRDefault="00BF67AC" w:rsidP="00097043">
      <w:pPr>
        <w:pStyle w:val="NoSpacing"/>
      </w:pPr>
      <w:r>
        <w:t xml:space="preserve">1:15 p.m. to </w:t>
      </w:r>
      <w:r w:rsidR="00890219" w:rsidRPr="00890219">
        <w:t>3:00 p.m.</w:t>
      </w:r>
    </w:p>
    <w:p w:rsidR="00890219" w:rsidRPr="00890219" w:rsidRDefault="00A97BAD" w:rsidP="00097043">
      <w:pPr>
        <w:pStyle w:val="NoSpacing"/>
        <w:spacing w:after="280"/>
      </w:pPr>
      <w:r>
        <w:t>(</w:t>
      </w:r>
      <w:r w:rsidR="00890219" w:rsidRPr="00890219">
        <w:t>APPROVED</w:t>
      </w:r>
      <w:r>
        <w:t xml:space="preserve"> June 5, 2014</w:t>
      </w:r>
      <w:r w:rsidR="00890219" w:rsidRPr="00890219">
        <w:t>)</w:t>
      </w:r>
    </w:p>
    <w:p w:rsidR="00D0472D" w:rsidRDefault="00483E4A" w:rsidP="00097043">
      <w:pPr>
        <w:pStyle w:val="Heading2"/>
      </w:pPr>
      <w:r>
        <w:t>CALL TO ORDER &amp; INTRODUCTIONS</w:t>
      </w:r>
    </w:p>
    <w:p w:rsidR="00D0472D" w:rsidRDefault="00483E4A" w:rsidP="00097043">
      <w:r>
        <w:t xml:space="preserve">Barb </w:t>
      </w:r>
      <w:proofErr w:type="spellStart"/>
      <w:r>
        <w:t>Stensland</w:t>
      </w:r>
      <w:proofErr w:type="spellEnd"/>
      <w:r w:rsidR="00A554EB">
        <w:t xml:space="preserve"> act</w:t>
      </w:r>
      <w:r>
        <w:t>ing chair</w:t>
      </w:r>
      <w:r w:rsidR="002A37E5">
        <w:t>person</w:t>
      </w:r>
      <w:r>
        <w:t>, called the meeting to order at 1:20 p.m.</w:t>
      </w:r>
      <w:r w:rsidR="00097043">
        <w:t xml:space="preserve"> </w:t>
      </w:r>
      <w:r>
        <w:t xml:space="preserve">Council members Christine </w:t>
      </w:r>
      <w:proofErr w:type="spellStart"/>
      <w:r>
        <w:t>Versaevel</w:t>
      </w:r>
      <w:proofErr w:type="spellEnd"/>
      <w:r>
        <w:t xml:space="preserve">, Dean </w:t>
      </w:r>
      <w:proofErr w:type="spellStart"/>
      <w:r>
        <w:t>Ascheman</w:t>
      </w:r>
      <w:proofErr w:type="spellEnd"/>
      <w:r>
        <w:t xml:space="preserve">, Jim </w:t>
      </w:r>
      <w:proofErr w:type="spellStart"/>
      <w:r>
        <w:t>Thalhuber</w:t>
      </w:r>
      <w:proofErr w:type="spellEnd"/>
      <w:r>
        <w:t xml:space="preserve"> and </w:t>
      </w:r>
      <w:r w:rsidR="0083361A">
        <w:t>Ba</w:t>
      </w:r>
      <w:r w:rsidR="00D0472D">
        <w:t xml:space="preserve">rb </w:t>
      </w:r>
      <w:proofErr w:type="spellStart"/>
      <w:r w:rsidR="00D0472D">
        <w:t>Stensland</w:t>
      </w:r>
      <w:proofErr w:type="spellEnd"/>
      <w:r w:rsidR="00D0472D">
        <w:t xml:space="preserve"> attended on site. </w:t>
      </w:r>
      <w:r w:rsidR="0083361A">
        <w:t xml:space="preserve">Nathan </w:t>
      </w:r>
      <w:proofErr w:type="spellStart"/>
      <w:r w:rsidR="0083361A">
        <w:t>Aalgaard</w:t>
      </w:r>
      <w:proofErr w:type="spellEnd"/>
      <w:r w:rsidR="0083361A">
        <w:t xml:space="preserve">, Robert Johnson, Kim Tyler, Nancy </w:t>
      </w:r>
      <w:proofErr w:type="spellStart"/>
      <w:r w:rsidR="0083361A">
        <w:t>Rosemore</w:t>
      </w:r>
      <w:proofErr w:type="spellEnd"/>
      <w:r w:rsidR="0083361A">
        <w:t xml:space="preserve">, Stephen Grams, Carlos Vazquez, David </w:t>
      </w:r>
      <w:proofErr w:type="spellStart"/>
      <w:r w:rsidR="0083361A">
        <w:t>Schwartzkopf</w:t>
      </w:r>
      <w:proofErr w:type="spellEnd"/>
      <w:r w:rsidR="0083361A">
        <w:t xml:space="preserve"> and Kathy </w:t>
      </w:r>
      <w:proofErr w:type="spellStart"/>
      <w:r w:rsidR="0083361A">
        <w:t>Wingen</w:t>
      </w:r>
      <w:proofErr w:type="spellEnd"/>
      <w:r w:rsidR="0083361A">
        <w:t xml:space="preserve"> participated by phone. Bryce Samuelson joined the</w:t>
      </w:r>
      <w:r w:rsidR="00D0472D">
        <w:t xml:space="preserve"> meeting by phone at 2:00 p.m. </w:t>
      </w:r>
      <w:r w:rsidR="0083361A">
        <w:t>E</w:t>
      </w:r>
      <w:r w:rsidR="00D0472D">
        <w:t>x-</w:t>
      </w:r>
      <w:proofErr w:type="spellStart"/>
      <w:r w:rsidR="00D0472D">
        <w:t>officios</w:t>
      </w:r>
      <w:proofErr w:type="spellEnd"/>
      <w:r w:rsidR="00D0472D">
        <w:t xml:space="preserve"> that attended were: </w:t>
      </w:r>
      <w:r w:rsidR="0083361A">
        <w:t xml:space="preserve">Linda </w:t>
      </w:r>
      <w:proofErr w:type="spellStart"/>
      <w:r w:rsidR="0083361A">
        <w:t>Lingen</w:t>
      </w:r>
      <w:proofErr w:type="spellEnd"/>
      <w:r w:rsidR="0083361A">
        <w:t xml:space="preserve">, Gail </w:t>
      </w:r>
      <w:proofErr w:type="spellStart"/>
      <w:r w:rsidR="0083361A">
        <w:t>Lundeen</w:t>
      </w:r>
      <w:proofErr w:type="spellEnd"/>
      <w:r w:rsidR="0083361A">
        <w:t xml:space="preserve">, Barb </w:t>
      </w:r>
      <w:proofErr w:type="spellStart"/>
      <w:r w:rsidR="0083361A">
        <w:t>Lundeen</w:t>
      </w:r>
      <w:proofErr w:type="spellEnd"/>
      <w:r w:rsidR="0083361A">
        <w:t xml:space="preserve">, </w:t>
      </w:r>
      <w:proofErr w:type="spellStart"/>
      <w:r w:rsidR="0083361A">
        <w:t>Femina</w:t>
      </w:r>
      <w:proofErr w:type="spellEnd"/>
      <w:r w:rsidR="0083361A">
        <w:t xml:space="preserve"> </w:t>
      </w:r>
      <w:proofErr w:type="spellStart"/>
      <w:r w:rsidR="0083361A">
        <w:t>Aj</w:t>
      </w:r>
      <w:r w:rsidR="00D0472D">
        <w:t>ayi</w:t>
      </w:r>
      <w:proofErr w:type="spellEnd"/>
      <w:r w:rsidR="00D0472D">
        <w:t xml:space="preserve">-Hackworth, and Lorie Roth. Staff members present were: </w:t>
      </w:r>
      <w:smartTag w:uri="urn:schemas-microsoft-com:office:smarttags" w:element="PersonName">
        <w:r w:rsidR="0083361A">
          <w:t xml:space="preserve">Joan </w:t>
        </w:r>
        <w:proofErr w:type="spellStart"/>
        <w:r w:rsidR="0083361A">
          <w:t>Willshire</w:t>
        </w:r>
      </w:smartTag>
      <w:proofErr w:type="spellEnd"/>
      <w:r w:rsidR="0083361A">
        <w:t xml:space="preserve">, </w:t>
      </w:r>
      <w:smartTag w:uri="urn:schemas-microsoft-com:office:smarttags" w:element="PersonName">
        <w:r w:rsidR="0083361A">
          <w:t xml:space="preserve">Margot </w:t>
        </w:r>
        <w:proofErr w:type="spellStart"/>
        <w:r w:rsidR="0083361A">
          <w:t>Imdieke</w:t>
        </w:r>
      </w:smartTag>
      <w:proofErr w:type="spellEnd"/>
      <w:r w:rsidR="0083361A">
        <w:t xml:space="preserve"> Cross, Colin </w:t>
      </w:r>
      <w:proofErr w:type="spellStart"/>
      <w:r w:rsidR="0083361A">
        <w:t>Stemper</w:t>
      </w:r>
      <w:proofErr w:type="spellEnd"/>
      <w:r w:rsidR="0083361A">
        <w:t>,</w:t>
      </w:r>
      <w:r w:rsidR="0083361A" w:rsidRPr="0083361A">
        <w:t xml:space="preserve"> </w:t>
      </w:r>
      <w:r w:rsidR="0083361A">
        <w:t xml:space="preserve">Stuart Cross, Shannon </w:t>
      </w:r>
      <w:proofErr w:type="spellStart"/>
      <w:r w:rsidR="0083361A">
        <w:t>Hartwig</w:t>
      </w:r>
      <w:proofErr w:type="spellEnd"/>
      <w:r w:rsidR="0083361A">
        <w:t xml:space="preserve">, Chad Miller, Mai Thor, Colleen Casey, Julie Koehler, and Elizabeth </w:t>
      </w:r>
      <w:proofErr w:type="spellStart"/>
      <w:r w:rsidR="0083361A">
        <w:t>Demski</w:t>
      </w:r>
      <w:proofErr w:type="spellEnd"/>
      <w:r w:rsidR="0083361A">
        <w:t>.</w:t>
      </w:r>
    </w:p>
    <w:p w:rsidR="00D0472D" w:rsidRDefault="00BC152A" w:rsidP="00097043">
      <w:pPr>
        <w:pStyle w:val="Heading2"/>
      </w:pPr>
      <w:r>
        <w:t>APPROVAL OF AGENDA &amp; MINUTES</w:t>
      </w:r>
    </w:p>
    <w:p w:rsidR="00D0472D" w:rsidRDefault="00BC152A" w:rsidP="00097043">
      <w:r>
        <w:t xml:space="preserve">Kathy </w:t>
      </w:r>
      <w:proofErr w:type="spellStart"/>
      <w:r>
        <w:t>Wingen</w:t>
      </w:r>
      <w:proofErr w:type="spellEnd"/>
      <w:r>
        <w:t xml:space="preserve"> motion</w:t>
      </w:r>
      <w:r w:rsidR="00D0472D">
        <w:t xml:space="preserve">ed for approval of the agenda. </w:t>
      </w:r>
      <w:r>
        <w:t xml:space="preserve">Jim </w:t>
      </w:r>
      <w:proofErr w:type="spellStart"/>
      <w:r w:rsidR="00097043">
        <w:t>Thalhuber</w:t>
      </w:r>
      <w:proofErr w:type="spellEnd"/>
      <w:r w:rsidR="00097043">
        <w:t xml:space="preserve"> seconded the motion. </w:t>
      </w:r>
      <w:r>
        <w:t>It was approved by unanimous roll call vote.</w:t>
      </w:r>
    </w:p>
    <w:p w:rsidR="00D0472D" w:rsidRDefault="00BC152A" w:rsidP="00097043">
      <w:r>
        <w:t xml:space="preserve">Kim Tyler motioned for approval of the January 23, </w:t>
      </w:r>
      <w:r w:rsidR="00D0472D">
        <w:t xml:space="preserve">2014 minutes with corrections. </w:t>
      </w:r>
      <w:r>
        <w:t>Kat</w:t>
      </w:r>
      <w:r w:rsidR="00097043">
        <w:t xml:space="preserve">hy </w:t>
      </w:r>
      <w:proofErr w:type="spellStart"/>
      <w:r w:rsidR="00097043">
        <w:t>Wingen</w:t>
      </w:r>
      <w:proofErr w:type="spellEnd"/>
      <w:r w:rsidR="00097043">
        <w:t xml:space="preserve"> seconded the motion. </w:t>
      </w:r>
      <w:r>
        <w:t>It was approved by unanimous roll call vote.</w:t>
      </w:r>
    </w:p>
    <w:p w:rsidR="00D0472D" w:rsidRDefault="00BC152A" w:rsidP="00097043">
      <w:pPr>
        <w:pStyle w:val="Heading2"/>
      </w:pPr>
      <w:r>
        <w:t>LEGISLATIVE UPDATES</w:t>
      </w:r>
    </w:p>
    <w:p w:rsidR="00D0472D" w:rsidRDefault="00BC6F99" w:rsidP="00097043">
      <w:r>
        <w:t xml:space="preserve">Rebecca Covington of MNCCD </w:t>
      </w:r>
      <w:r w:rsidR="00024F45">
        <w:t xml:space="preserve">reported </w:t>
      </w:r>
      <w:r w:rsidR="00AA32F3">
        <w:t>the budget targets for Health &amp; Human services has been set at $75 million by the House an</w:t>
      </w:r>
      <w:r w:rsidR="00D0472D">
        <w:t xml:space="preserve">d $80 million by the governor. </w:t>
      </w:r>
      <w:r w:rsidR="00AA32F3">
        <w:t>She recommended that lobbying should focus on the Senate lead</w:t>
      </w:r>
      <w:r w:rsidR="00097043">
        <w:t xml:space="preserve">ership to </w:t>
      </w:r>
      <w:r w:rsidR="00097043">
        <w:lastRenderedPageBreak/>
        <w:t xml:space="preserve">increase the budget. </w:t>
      </w:r>
      <w:r w:rsidR="00AA32F3">
        <w:t xml:space="preserve">The 5% campaign, part of a larger omnibus bill, had a hearing in the Senate </w:t>
      </w:r>
      <w:r w:rsidR="005D48B9">
        <w:t>on March 12, 2014 and wil</w:t>
      </w:r>
      <w:r w:rsidR="00D0472D">
        <w:t xml:space="preserve">l have a hearing in the House. </w:t>
      </w:r>
      <w:r w:rsidR="005D48B9">
        <w:t xml:space="preserve">The governor supports a 4% increase that includes a 1% quality increase; </w:t>
      </w:r>
      <w:r w:rsidR="00D0472D">
        <w:t xml:space="preserve">the House supports a 4% level. </w:t>
      </w:r>
      <w:r w:rsidR="005D48B9">
        <w:t xml:space="preserve">Negotiating and advocacy needs to continue so 5% may be realized. The bill on CFSS, which replaces </w:t>
      </w:r>
      <w:proofErr w:type="spellStart"/>
      <w:r w:rsidR="005D48B9">
        <w:t>pcas</w:t>
      </w:r>
      <w:proofErr w:type="spellEnd"/>
      <w:r w:rsidR="005D48B9">
        <w:t xml:space="preserve">, needs to be heard by March 21, 2014 in order to </w:t>
      </w:r>
      <w:r w:rsidR="00D0472D">
        <w:t xml:space="preserve">avoid delay in implementation. </w:t>
      </w:r>
      <w:r w:rsidR="005D48B9">
        <w:t>This would allow self-directed budgets, increases in assistance, and provide a 6% potential match from the Federal government.</w:t>
      </w:r>
    </w:p>
    <w:p w:rsidR="00D0472D" w:rsidRDefault="002958F4" w:rsidP="00097043">
      <w:r>
        <w:t xml:space="preserve">Colin </w:t>
      </w:r>
      <w:proofErr w:type="spellStart"/>
      <w:r>
        <w:t>Stemper</w:t>
      </w:r>
      <w:proofErr w:type="spellEnd"/>
      <w:r>
        <w:t xml:space="preserve"> presented an update on M</w:t>
      </w:r>
      <w:r w:rsidR="00D0472D">
        <w:t xml:space="preserve">SCOD’s legislative priorities. </w:t>
      </w:r>
      <w:r>
        <w:t xml:space="preserve">There is a House hearing on </w:t>
      </w:r>
      <w:r w:rsidR="002A37E5">
        <w:t xml:space="preserve">updating </w:t>
      </w:r>
      <w:r>
        <w:t>disability pa</w:t>
      </w:r>
      <w:r w:rsidR="00D0472D">
        <w:t xml:space="preserve">rking signs on March 18, 2014. </w:t>
      </w:r>
      <w:r w:rsidR="00A33609">
        <w:t>There is a bill changing TAAC to advise on transit routes and metro mob</w:t>
      </w:r>
      <w:r w:rsidR="00D0472D">
        <w:t xml:space="preserve">ility that went to the Senate. </w:t>
      </w:r>
      <w:r w:rsidR="00A33609">
        <w:t>MSCOD met with the Met Counci</w:t>
      </w:r>
      <w:r w:rsidR="00D0472D">
        <w:t xml:space="preserve">l on light rail accessibility. </w:t>
      </w:r>
      <w:r w:rsidR="00A33609">
        <w:t>The second generation light rail is less accessible; there are fewer disability seats and companion seating.</w:t>
      </w:r>
      <w:r w:rsidR="00D0472D">
        <w:t xml:space="preserve"> This needs to change </w:t>
      </w:r>
      <w:r w:rsidR="00D402A1">
        <w:t xml:space="preserve">and find </w:t>
      </w:r>
      <w:r w:rsidR="00D0472D">
        <w:t xml:space="preserve">solutions for future planning. </w:t>
      </w:r>
      <w:r w:rsidR="00D402A1">
        <w:t>The anti-bullying bill went back to the Senate committee; th</w:t>
      </w:r>
      <w:r w:rsidR="00D0472D">
        <w:t xml:space="preserve">ere are questions on training. </w:t>
      </w:r>
      <w:r w:rsidR="00D402A1">
        <w:t>The proposed MNNET p</w:t>
      </w:r>
      <w:r w:rsidR="00A8652B">
        <w:t>olicy changes appear</w:t>
      </w:r>
      <w:r w:rsidR="00F92352">
        <w:t>s</w:t>
      </w:r>
      <w:r w:rsidR="00D0472D">
        <w:t xml:space="preserve"> fragile. </w:t>
      </w:r>
      <w:r w:rsidR="00D402A1">
        <w:t>The minimum wage bill is still being debated regarding</w:t>
      </w:r>
      <w:r w:rsidR="00D0472D">
        <w:t xml:space="preserve"> tying the index to inflation. </w:t>
      </w:r>
      <w:r w:rsidR="00D402A1">
        <w:t xml:space="preserve">The joint legislative finance committee hearing was critical of the four small minority agencies; </w:t>
      </w:r>
      <w:r w:rsidR="002A37E5">
        <w:t>MSCOD was not a part of this review.</w:t>
      </w:r>
    </w:p>
    <w:p w:rsidR="00D0472D" w:rsidRDefault="00450E58" w:rsidP="00097043">
      <w:pPr>
        <w:pStyle w:val="Heading2"/>
      </w:pPr>
      <w:r>
        <w:t>CAPITOL RENOVATION UPDATE</w:t>
      </w:r>
    </w:p>
    <w:p w:rsidR="00D0472D" w:rsidRDefault="00A554EB" w:rsidP="00097043">
      <w:r>
        <w:t xml:space="preserve">Commissioner Conk and Wayne </w:t>
      </w:r>
      <w:proofErr w:type="spellStart"/>
      <w:r>
        <w:t>Waslaski</w:t>
      </w:r>
      <w:proofErr w:type="spellEnd"/>
      <w:r>
        <w:t>, director of construction services reported on the histo</w:t>
      </w:r>
      <w:r w:rsidR="00D0472D">
        <w:t xml:space="preserve">ric renovation of the Capitol. </w:t>
      </w:r>
      <w:r>
        <w:t xml:space="preserve">The bi-partisan commission </w:t>
      </w:r>
      <w:r w:rsidR="00E66674">
        <w:t>approved a master plan to upgrade the mechanical, electrical, plumbing and telecommunication systems and to make functional updates to make the building more accessi</w:t>
      </w:r>
      <w:r w:rsidR="00D0472D">
        <w:t xml:space="preserve">ble to meet all ADA standards. </w:t>
      </w:r>
      <w:r w:rsidR="00E66674">
        <w:t>There will be an increase in unisex and accessible restrooms as well as universal signage and communications for the deaf/blind.</w:t>
      </w:r>
      <w:r w:rsidR="002A37E5">
        <w:t xml:space="preserve"> They both thanked MSCOD for our involvement in this effort.</w:t>
      </w:r>
    </w:p>
    <w:p w:rsidR="00D0472D" w:rsidRDefault="00E66674" w:rsidP="00097043">
      <w:pPr>
        <w:pStyle w:val="Heading2"/>
      </w:pPr>
      <w:r>
        <w:t>ELECTIONS FOR EXECUTIVE COMMITTEE &amp; VICE-CHAIR</w:t>
      </w:r>
    </w:p>
    <w:p w:rsidR="00D0472D" w:rsidRDefault="00E66674" w:rsidP="00097043">
      <w:r>
        <w:t>Council members with an interest in serving on</w:t>
      </w:r>
      <w:r w:rsidR="00D0472D">
        <w:t xml:space="preserve"> the Executive Committee were: </w:t>
      </w:r>
      <w:r>
        <w:t xml:space="preserve">Dean </w:t>
      </w:r>
      <w:proofErr w:type="spellStart"/>
      <w:r>
        <w:t>Ascheman</w:t>
      </w:r>
      <w:proofErr w:type="spellEnd"/>
      <w:r>
        <w:t xml:space="preserve">, Bob Johnson, Barb </w:t>
      </w:r>
      <w:proofErr w:type="spellStart"/>
      <w:r>
        <w:t>Stensland</w:t>
      </w:r>
      <w:proofErr w:type="spellEnd"/>
      <w:r>
        <w:t xml:space="preserve">, Jim </w:t>
      </w:r>
      <w:proofErr w:type="spellStart"/>
      <w:r>
        <w:t>Thalhuber</w:t>
      </w:r>
      <w:proofErr w:type="spellEnd"/>
      <w:r>
        <w:t xml:space="preserve">, Kathy Peterson, </w:t>
      </w:r>
      <w:r>
        <w:lastRenderedPageBreak/>
        <w:t>St</w:t>
      </w:r>
      <w:r w:rsidR="00D0472D">
        <w:t xml:space="preserve">ephen Grams, and Kathy </w:t>
      </w:r>
      <w:proofErr w:type="spellStart"/>
      <w:r w:rsidR="00D0472D">
        <w:t>Wingen</w:t>
      </w:r>
      <w:proofErr w:type="spellEnd"/>
      <w:r w:rsidR="00D0472D">
        <w:t xml:space="preserve">. </w:t>
      </w:r>
      <w:r>
        <w:t xml:space="preserve">The council was instructed to vote for 4 candidates by paper ballot or e-mail </w:t>
      </w:r>
      <w:r w:rsidR="00D0472D">
        <w:t>to be processed by ex-</w:t>
      </w:r>
      <w:proofErr w:type="spellStart"/>
      <w:r w:rsidR="00D0472D">
        <w:t>officios</w:t>
      </w:r>
      <w:proofErr w:type="spellEnd"/>
      <w:r w:rsidR="00D0472D">
        <w:t>.</w:t>
      </w:r>
      <w:r>
        <w:t xml:space="preserve"> </w:t>
      </w:r>
      <w:r w:rsidR="00097043">
        <w:t xml:space="preserve">The four members elected were: </w:t>
      </w:r>
      <w:r w:rsidR="00DA02C0">
        <w:t xml:space="preserve">Barb </w:t>
      </w:r>
      <w:proofErr w:type="spellStart"/>
      <w:r w:rsidR="00DA02C0">
        <w:t>Stensland</w:t>
      </w:r>
      <w:proofErr w:type="spellEnd"/>
      <w:r w:rsidR="00DA02C0">
        <w:t>, Bob Johnson, Dean</w:t>
      </w:r>
      <w:r w:rsidR="00D0472D">
        <w:t xml:space="preserve"> </w:t>
      </w:r>
      <w:proofErr w:type="spellStart"/>
      <w:r w:rsidR="00D0472D">
        <w:t>Ascheman</w:t>
      </w:r>
      <w:proofErr w:type="spellEnd"/>
      <w:r w:rsidR="00D0472D">
        <w:t xml:space="preserve">, and Kathy Peterson. </w:t>
      </w:r>
      <w:r w:rsidR="00DA02C0">
        <w:t xml:space="preserve">The council members were then requested to vote for one of the selected four to be the </w:t>
      </w:r>
      <w:r w:rsidR="00D0472D">
        <w:t>vice-chair by ballot or e-mail.</w:t>
      </w:r>
      <w:r w:rsidR="00DA02C0">
        <w:t xml:space="preserve"> Barb </w:t>
      </w:r>
      <w:proofErr w:type="spellStart"/>
      <w:r w:rsidR="00DA02C0">
        <w:t>Stensland</w:t>
      </w:r>
      <w:proofErr w:type="spellEnd"/>
      <w:r w:rsidR="00DA02C0">
        <w:t xml:space="preserve"> was elected vice-chair.</w:t>
      </w:r>
    </w:p>
    <w:p w:rsidR="00D0472D" w:rsidRDefault="00DA02C0" w:rsidP="00097043">
      <w:pPr>
        <w:pStyle w:val="Heading2"/>
      </w:pPr>
      <w:r>
        <w:t>OLMSTEAD UPDATE</w:t>
      </w:r>
    </w:p>
    <w:p w:rsidR="00D0472D" w:rsidRDefault="00F56301" w:rsidP="00097043">
      <w:r>
        <w:t>Interim executive director David Sherwood presented a brief upda</w:t>
      </w:r>
      <w:r w:rsidR="00D0472D">
        <w:t xml:space="preserve">te on Olmstead implementation. </w:t>
      </w:r>
      <w:r>
        <w:t>Currently it is a</w:t>
      </w:r>
      <w:r w:rsidR="00BF67AC">
        <w:t xml:space="preserve"> small office with large plans.</w:t>
      </w:r>
      <w:r>
        <w:t xml:space="preserve"> It was the result of the 1999 judicial decision and </w:t>
      </w:r>
      <w:r w:rsidR="00D0472D">
        <w:t xml:space="preserve">the 2006 Options Too planning. </w:t>
      </w:r>
      <w:r>
        <w:t xml:space="preserve">It involves eight different agencies working on employment, housing, and health care </w:t>
      </w:r>
      <w:r w:rsidR="0090329F">
        <w:t>and has an ADA commitment to all individuals inclusi</w:t>
      </w:r>
      <w:r w:rsidR="00D0472D">
        <w:t>ve</w:t>
      </w:r>
      <w:r w:rsidR="00A8652B">
        <w:t xml:space="preserve"> </w:t>
      </w:r>
      <w:r w:rsidR="00D0472D">
        <w:t xml:space="preserve">(all ages and disabilities). </w:t>
      </w:r>
      <w:r w:rsidR="0090329F">
        <w:t>There is a plan on the website and public comments are encouraged through May.</w:t>
      </w:r>
    </w:p>
    <w:p w:rsidR="00D0472D" w:rsidRDefault="0090329F" w:rsidP="00097043">
      <w:pPr>
        <w:pStyle w:val="Heading2"/>
      </w:pPr>
      <w:r>
        <w:t>ADA 25</w:t>
      </w:r>
      <w:r w:rsidRPr="0090329F">
        <w:rPr>
          <w:vertAlign w:val="superscript"/>
        </w:rPr>
        <w:t>TH</w:t>
      </w:r>
      <w:r>
        <w:t xml:space="preserve"> ANNIVERSARY UPDATE</w:t>
      </w:r>
    </w:p>
    <w:p w:rsidR="00D0472D" w:rsidRDefault="0090329F" w:rsidP="00097043">
      <w:r>
        <w:t xml:space="preserve">Mai Thor </w:t>
      </w:r>
      <w:r w:rsidR="00B0686C">
        <w:t xml:space="preserve">discussed the status </w:t>
      </w:r>
      <w:r w:rsidR="002A37E5">
        <w:t xml:space="preserve">and vision </w:t>
      </w:r>
      <w:r w:rsidR="00B0686C">
        <w:t>of the Legacy fund for the 25</w:t>
      </w:r>
      <w:r w:rsidR="00B0686C" w:rsidRPr="00B0686C">
        <w:rPr>
          <w:vertAlign w:val="superscript"/>
        </w:rPr>
        <w:t>th</w:t>
      </w:r>
      <w:r w:rsidR="00D0472D">
        <w:t xml:space="preserve"> ADA anniversary. </w:t>
      </w:r>
      <w:r w:rsidR="00B0686C">
        <w:t>There are 5 committees</w:t>
      </w:r>
      <w:r w:rsidR="00657615">
        <w:t>; however, the theatrical co</w:t>
      </w:r>
      <w:r w:rsidR="00D0472D">
        <w:t xml:space="preserve">mmittee has not met as of now. </w:t>
      </w:r>
      <w:r w:rsidR="00657615">
        <w:t>The survey committee will have focu</w:t>
      </w:r>
      <w:r w:rsidR="00D0472D">
        <w:t xml:space="preserve">s groups throughout the state. </w:t>
      </w:r>
      <w:r w:rsidR="00657615">
        <w:t>An outside group has</w:t>
      </w:r>
      <w:r w:rsidR="00D0472D">
        <w:t xml:space="preserve"> been engaged to conduct this. </w:t>
      </w:r>
      <w:r w:rsidR="00657615">
        <w:t>The committee welcomes all input as to speakers, how to best present ADA history whether by video, theatrical work, or exhibits.</w:t>
      </w:r>
    </w:p>
    <w:p w:rsidR="00D0472D" w:rsidRDefault="00D0472D" w:rsidP="00097043">
      <w:pPr>
        <w:pStyle w:val="Heading2"/>
      </w:pPr>
      <w:r>
        <w:t>BUDGET</w:t>
      </w:r>
    </w:p>
    <w:p w:rsidR="00D0472D" w:rsidRDefault="00657615" w:rsidP="00097043">
      <w:r>
        <w:t xml:space="preserve">Dean </w:t>
      </w:r>
      <w:proofErr w:type="spellStart"/>
      <w:r>
        <w:t>Ascheman</w:t>
      </w:r>
      <w:proofErr w:type="spellEnd"/>
      <w:r>
        <w:t xml:space="preserve"> motioned for approval of the 201</w:t>
      </w:r>
      <w:r w:rsidR="00D0472D">
        <w:t xml:space="preserve">4 budget report of 02/01/2014. </w:t>
      </w:r>
      <w:r>
        <w:t xml:space="preserve">It </w:t>
      </w:r>
      <w:r w:rsidR="00097043">
        <w:t xml:space="preserve">was seconded by Jim </w:t>
      </w:r>
      <w:proofErr w:type="spellStart"/>
      <w:r w:rsidR="00097043">
        <w:t>Thalhuber</w:t>
      </w:r>
      <w:proofErr w:type="spellEnd"/>
      <w:r w:rsidR="00097043">
        <w:t xml:space="preserve">. </w:t>
      </w:r>
      <w:r>
        <w:t>It was unanimously approved by roll call voice vote.</w:t>
      </w:r>
    </w:p>
    <w:p w:rsidR="00D0472D" w:rsidRDefault="00657615" w:rsidP="00097043">
      <w:r>
        <w:t xml:space="preserve">Dean </w:t>
      </w:r>
      <w:proofErr w:type="spellStart"/>
      <w:r>
        <w:t>Ascheman</w:t>
      </w:r>
      <w:proofErr w:type="spellEnd"/>
      <w:r>
        <w:t xml:space="preserve"> motioned for approval of the 01/03/2014 through 02/03/201</w:t>
      </w:r>
      <w:r w:rsidR="00D0472D">
        <w:t xml:space="preserve">4 MSCOD </w:t>
      </w:r>
      <w:proofErr w:type="spellStart"/>
      <w:r w:rsidR="00D0472D">
        <w:t>Pos</w:t>
      </w:r>
      <w:proofErr w:type="spellEnd"/>
      <w:r w:rsidR="00D0472D">
        <w:t xml:space="preserve"> totaling $4555.95. </w:t>
      </w:r>
      <w:r>
        <w:t>Bryce Sam</w:t>
      </w:r>
      <w:r w:rsidR="00D0472D">
        <w:t>uelson seconded the motion.</w:t>
      </w:r>
      <w:r w:rsidR="00337007">
        <w:t xml:space="preserve"> It was unanimously approved by roll call voice vote.</w:t>
      </w:r>
    </w:p>
    <w:p w:rsidR="00D0472D" w:rsidRDefault="00337007" w:rsidP="00097043">
      <w:r>
        <w:lastRenderedPageBreak/>
        <w:t xml:space="preserve">Dean </w:t>
      </w:r>
      <w:proofErr w:type="spellStart"/>
      <w:r>
        <w:t>Ascheman</w:t>
      </w:r>
      <w:proofErr w:type="spellEnd"/>
      <w:r>
        <w:t xml:space="preserve"> motioned for approval of contracts totaling $1175.00 </w:t>
      </w:r>
      <w:r w:rsidR="00097043">
        <w:t xml:space="preserve">from 01/03/2014 to 02/03/2014. </w:t>
      </w:r>
      <w:r>
        <w:t xml:space="preserve">Christine </w:t>
      </w:r>
      <w:proofErr w:type="spellStart"/>
      <w:r w:rsidR="00D0472D">
        <w:t>Versaevel</w:t>
      </w:r>
      <w:proofErr w:type="spellEnd"/>
      <w:r w:rsidR="00D0472D">
        <w:t xml:space="preserve"> seconded the motion. </w:t>
      </w:r>
      <w:r>
        <w:t>It was approved by unanimous roll call vote.</w:t>
      </w:r>
    </w:p>
    <w:p w:rsidR="00D0472D" w:rsidRDefault="00337007" w:rsidP="00097043">
      <w:pPr>
        <w:pStyle w:val="Heading2"/>
      </w:pPr>
      <w:r>
        <w:t>EXECUTIVE DIRECTOR’S REPORT</w:t>
      </w:r>
    </w:p>
    <w:p w:rsidR="00D0472D" w:rsidRDefault="00337007" w:rsidP="00097043">
      <w:r>
        <w:t xml:space="preserve">Joan </w:t>
      </w:r>
      <w:proofErr w:type="spellStart"/>
      <w:r>
        <w:t>Willshire</w:t>
      </w:r>
      <w:proofErr w:type="spellEnd"/>
      <w:r>
        <w:t xml:space="preserve"> introduce</w:t>
      </w:r>
      <w:r w:rsidR="00D0472D">
        <w:t xml:space="preserve">d two new part-time employees: </w:t>
      </w:r>
      <w:r>
        <w:t xml:space="preserve">Colleen Casey assisting Mai Thor on the Legacy project; and Chad Miller who will work on </w:t>
      </w:r>
      <w:r w:rsidR="002A37E5">
        <w:t xml:space="preserve">creating </w:t>
      </w:r>
      <w:r w:rsidR="00D0472D">
        <w:t xml:space="preserve">accessible documents. </w:t>
      </w:r>
      <w:r>
        <w:t>The next council meeting will be on June 5, 2014 and we will revisit our strategic plan regarding Olmstead plans.</w:t>
      </w:r>
    </w:p>
    <w:p w:rsidR="00D0472D" w:rsidRDefault="00337007" w:rsidP="00097043">
      <w:pPr>
        <w:pStyle w:val="Heading2"/>
      </w:pPr>
      <w:r>
        <w:t>ADJOURNMENT</w:t>
      </w:r>
    </w:p>
    <w:p w:rsidR="00D0472D" w:rsidRDefault="00337007" w:rsidP="00097043">
      <w:r>
        <w:t xml:space="preserve">Dean </w:t>
      </w:r>
      <w:proofErr w:type="spellStart"/>
      <w:r>
        <w:t>Asch</w:t>
      </w:r>
      <w:r w:rsidR="00097043">
        <w:t>eman</w:t>
      </w:r>
      <w:proofErr w:type="spellEnd"/>
      <w:r w:rsidR="00097043">
        <w:t xml:space="preserve"> motioned to adjourn. </w:t>
      </w:r>
      <w:r>
        <w:t>The meeting was adjourned at 3:10 p.m.</w:t>
      </w:r>
    </w:p>
    <w:p w:rsidR="00D0472D" w:rsidRDefault="00337007" w:rsidP="00097043">
      <w:r>
        <w:t>Respectfully submitted,</w:t>
      </w:r>
    </w:p>
    <w:p w:rsidR="004763EA" w:rsidRPr="004763EA" w:rsidRDefault="00337007" w:rsidP="00097043">
      <w:r>
        <w:t xml:space="preserve">Elizabeth A. </w:t>
      </w:r>
      <w:proofErr w:type="spellStart"/>
      <w:r w:rsidR="00D0472D">
        <w:t>Demski</w:t>
      </w:r>
      <w:proofErr w:type="spellEnd"/>
    </w:p>
    <w:sectPr w:rsidR="004763EA" w:rsidRPr="004763EA" w:rsidSect="00097043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ACC" w:rsidRDefault="00C92ACC">
      <w:r>
        <w:separator/>
      </w:r>
    </w:p>
  </w:endnote>
  <w:endnote w:type="continuationSeparator" w:id="0">
    <w:p w:rsidR="00C92ACC" w:rsidRDefault="00C9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E7E" w:rsidRDefault="00935E7E" w:rsidP="00B215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5E7E" w:rsidRDefault="00935E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E7E" w:rsidRDefault="00935E7E" w:rsidP="00B215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6F4B">
      <w:rPr>
        <w:rStyle w:val="PageNumber"/>
        <w:noProof/>
      </w:rPr>
      <w:t>1</w:t>
    </w:r>
    <w:r>
      <w:rPr>
        <w:rStyle w:val="PageNumber"/>
      </w:rPr>
      <w:fldChar w:fldCharType="end"/>
    </w:r>
  </w:p>
  <w:p w:rsidR="00935E7E" w:rsidRDefault="00935E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ACC" w:rsidRDefault="00C92ACC">
      <w:r>
        <w:separator/>
      </w:r>
    </w:p>
  </w:footnote>
  <w:footnote w:type="continuationSeparator" w:id="0">
    <w:p w:rsidR="00C92ACC" w:rsidRDefault="00C92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26C7D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918E9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AE47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9A4F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97462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D6FD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B2F5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72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C2F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420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BC16C6"/>
    <w:multiLevelType w:val="hybridMultilevel"/>
    <w:tmpl w:val="8F76041C"/>
    <w:lvl w:ilvl="0" w:tplc="6EA8B12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7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69QIjOju2NfjADXYx00Lt0N3QcZJIXTjVpwLqdo0HwRqLkT5QX+Xc4ztnErhIDTiR6k502Ur5NXCLNatYaZjmQ==" w:salt="d5+XgX2uLXsg33Vs7QmMh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EA"/>
    <w:rsid w:val="00024F45"/>
    <w:rsid w:val="00097043"/>
    <w:rsid w:val="001C3C81"/>
    <w:rsid w:val="00254B50"/>
    <w:rsid w:val="002958F4"/>
    <w:rsid w:val="002A37E5"/>
    <w:rsid w:val="00337007"/>
    <w:rsid w:val="00450E58"/>
    <w:rsid w:val="004763EA"/>
    <w:rsid w:val="00483E4A"/>
    <w:rsid w:val="005D48B9"/>
    <w:rsid w:val="00657615"/>
    <w:rsid w:val="007C6F4B"/>
    <w:rsid w:val="0083361A"/>
    <w:rsid w:val="00890219"/>
    <w:rsid w:val="0090329F"/>
    <w:rsid w:val="00935E7E"/>
    <w:rsid w:val="00A0323A"/>
    <w:rsid w:val="00A12490"/>
    <w:rsid w:val="00A33609"/>
    <w:rsid w:val="00A554EB"/>
    <w:rsid w:val="00A8652B"/>
    <w:rsid w:val="00A97BAD"/>
    <w:rsid w:val="00AA32F3"/>
    <w:rsid w:val="00B0686C"/>
    <w:rsid w:val="00B215DB"/>
    <w:rsid w:val="00BC152A"/>
    <w:rsid w:val="00BC6F99"/>
    <w:rsid w:val="00BD0C9A"/>
    <w:rsid w:val="00BF67AC"/>
    <w:rsid w:val="00C26816"/>
    <w:rsid w:val="00C76A81"/>
    <w:rsid w:val="00C92ACC"/>
    <w:rsid w:val="00CC34C3"/>
    <w:rsid w:val="00D0472D"/>
    <w:rsid w:val="00D402A1"/>
    <w:rsid w:val="00D82339"/>
    <w:rsid w:val="00DA02C0"/>
    <w:rsid w:val="00E66674"/>
    <w:rsid w:val="00EB3362"/>
    <w:rsid w:val="00F56301"/>
    <w:rsid w:val="00F9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B7D33-C891-4461-BA70-ECA53A49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043"/>
    <w:pPr>
      <w:spacing w:after="280" w:line="276" w:lineRule="auto"/>
    </w:pPr>
    <w:rPr>
      <w:rFonts w:ascii="Calibri" w:eastAsia="Calibri" w:hAnsi="Calibri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7043"/>
    <w:pPr>
      <w:keepNext/>
      <w:spacing w:before="120" w:after="120" w:line="240" w:lineRule="auto"/>
      <w:outlineLvl w:val="0"/>
    </w:pPr>
    <w:rPr>
      <w:rFonts w:cs="Calibri"/>
      <w:b/>
      <w:bCs/>
      <w:kern w:val="32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097043"/>
    <w:pPr>
      <w:outlineLvl w:val="1"/>
    </w:pPr>
    <w:rPr>
      <w:rFonts w:eastAsia="Times New Roman"/>
      <w:sz w:val="36"/>
      <w:szCs w:val="36"/>
    </w:rPr>
  </w:style>
  <w:style w:type="paragraph" w:styleId="Heading3">
    <w:name w:val="heading 3"/>
    <w:basedOn w:val="TOC1"/>
    <w:next w:val="Normal"/>
    <w:link w:val="Heading3Char"/>
    <w:qFormat/>
    <w:rsid w:val="00097043"/>
    <w:pPr>
      <w:tabs>
        <w:tab w:val="decimal" w:pos="540"/>
        <w:tab w:val="num" w:pos="720"/>
      </w:tabs>
      <w:spacing w:before="240" w:after="120"/>
      <w:ind w:left="720" w:hanging="720"/>
      <w:outlineLvl w:val="2"/>
    </w:pPr>
    <w:rPr>
      <w:rFonts w:ascii="Calibri" w:hAnsi="Calibri"/>
      <w:b/>
      <w:color w:val="auto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097043"/>
    <w:pPr>
      <w:spacing w:before="120" w:after="120" w:line="240" w:lineRule="auto"/>
      <w:outlineLvl w:val="3"/>
    </w:pPr>
    <w:rPr>
      <w:rFonts w:eastAsia="Times New Roman" w:cs="Calibri"/>
      <w:b/>
    </w:rPr>
  </w:style>
  <w:style w:type="paragraph" w:styleId="Heading5">
    <w:name w:val="heading 5"/>
    <w:basedOn w:val="Normal"/>
    <w:next w:val="Normal"/>
    <w:link w:val="Heading5Char"/>
    <w:qFormat/>
    <w:rsid w:val="00097043"/>
    <w:pPr>
      <w:spacing w:before="240" w:line="240" w:lineRule="auto"/>
      <w:outlineLvl w:val="4"/>
    </w:pPr>
    <w:rPr>
      <w:rFonts w:eastAsia="Times New Roman" w:cs="Calibri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97043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76A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76A81"/>
  </w:style>
  <w:style w:type="paragraph" w:styleId="BalloonText">
    <w:name w:val="Balloon Text"/>
    <w:basedOn w:val="Normal"/>
    <w:semiHidden/>
    <w:rsid w:val="00935E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97043"/>
    <w:rPr>
      <w:rFonts w:ascii="Calibri" w:eastAsia="Calibri" w:hAnsi="Calibri" w:cs="Calibri"/>
      <w:b/>
      <w:bCs/>
      <w:kern w:val="32"/>
      <w:sz w:val="40"/>
      <w:szCs w:val="40"/>
    </w:rPr>
  </w:style>
  <w:style w:type="character" w:customStyle="1" w:styleId="Heading2Char">
    <w:name w:val="Heading 2 Char"/>
    <w:link w:val="Heading2"/>
    <w:rsid w:val="00097043"/>
    <w:rPr>
      <w:rFonts w:ascii="Calibri" w:hAnsi="Calibri" w:cs="Calibri"/>
      <w:b/>
      <w:bCs/>
      <w:kern w:val="32"/>
      <w:sz w:val="36"/>
      <w:szCs w:val="36"/>
    </w:rPr>
  </w:style>
  <w:style w:type="character" w:customStyle="1" w:styleId="Heading3Char">
    <w:name w:val="Heading 3 Char"/>
    <w:link w:val="Heading3"/>
    <w:rsid w:val="00097043"/>
    <w:rPr>
      <w:rFonts w:ascii="Calibri" w:eastAsia="Calibri" w:hAnsi="Calibri" w:cs="Calibri"/>
      <w:b/>
      <w:sz w:val="32"/>
      <w:szCs w:val="32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97043"/>
    <w:pPr>
      <w:tabs>
        <w:tab w:val="decimal" w:pos="6120"/>
      </w:tabs>
      <w:spacing w:after="20" w:line="240" w:lineRule="auto"/>
    </w:pPr>
    <w:rPr>
      <w:rFonts w:asciiTheme="minorHAnsi" w:hAnsiTheme="minorHAnsi" w:cs="Calibri"/>
      <w:color w:val="000000" w:themeColor="text1"/>
      <w:szCs w:val="22"/>
      <w:lang w:eastAsia="ja-JP"/>
    </w:rPr>
  </w:style>
  <w:style w:type="character" w:customStyle="1" w:styleId="Heading4Char">
    <w:name w:val="Heading 4 Char"/>
    <w:link w:val="Heading4"/>
    <w:rsid w:val="00097043"/>
    <w:rPr>
      <w:rFonts w:ascii="Calibri" w:hAnsi="Calibri" w:cs="Calibri"/>
      <w:b/>
      <w:sz w:val="28"/>
      <w:szCs w:val="28"/>
    </w:rPr>
  </w:style>
  <w:style w:type="character" w:customStyle="1" w:styleId="Heading5Char">
    <w:name w:val="Heading 5 Char"/>
    <w:link w:val="Heading5"/>
    <w:rsid w:val="00097043"/>
    <w:rPr>
      <w:rFonts w:ascii="Calibri" w:hAnsi="Calibri" w:cs="Calibri"/>
      <w:b/>
      <w:bCs/>
      <w:i/>
      <w:iCs/>
      <w:sz w:val="28"/>
      <w:szCs w:val="26"/>
    </w:rPr>
  </w:style>
  <w:style w:type="character" w:customStyle="1" w:styleId="Heading6Char">
    <w:name w:val="Heading 6 Char"/>
    <w:link w:val="Heading6"/>
    <w:semiHidden/>
    <w:rsid w:val="00097043"/>
    <w:rPr>
      <w:rFonts w:asciiTheme="minorHAnsi" w:hAnsiTheme="minorHAnsi"/>
      <w:i/>
      <w:i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97043"/>
    <w:pPr>
      <w:spacing w:after="100"/>
      <w:ind w:left="220"/>
    </w:pPr>
    <w:rPr>
      <w:rFonts w:eastAsia="Times New Roman"/>
      <w:color w:val="000000" w:themeColor="text1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97043"/>
    <w:pPr>
      <w:spacing w:after="100"/>
      <w:ind w:left="440"/>
    </w:pPr>
    <w:rPr>
      <w:rFonts w:eastAsia="Times New Roman"/>
      <w:color w:val="000000" w:themeColor="text1"/>
      <w:szCs w:val="22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097043"/>
    <w:pPr>
      <w:spacing w:line="240" w:lineRule="auto"/>
    </w:pPr>
    <w:rPr>
      <w:rFonts w:eastAsia="Times New Roman" w:cs="Calibri"/>
      <w:b/>
      <w:bCs/>
      <w:color w:val="000000" w:themeColor="text1"/>
      <w:sz w:val="24"/>
      <w:szCs w:val="18"/>
    </w:rPr>
  </w:style>
  <w:style w:type="paragraph" w:styleId="Title">
    <w:name w:val="Title"/>
    <w:basedOn w:val="Heading1"/>
    <w:next w:val="Normal"/>
    <w:link w:val="TitleChar"/>
    <w:qFormat/>
    <w:rsid w:val="00097043"/>
    <w:pPr>
      <w:tabs>
        <w:tab w:val="left" w:pos="1530"/>
      </w:tabs>
    </w:pPr>
    <w:rPr>
      <w:rFonts w:eastAsia="Times New Roman"/>
      <w:color w:val="000000" w:themeColor="text1"/>
      <w:sz w:val="48"/>
      <w:szCs w:val="38"/>
    </w:rPr>
  </w:style>
  <w:style w:type="character" w:customStyle="1" w:styleId="TitleChar">
    <w:name w:val="Title Char"/>
    <w:link w:val="Title"/>
    <w:rsid w:val="00097043"/>
    <w:rPr>
      <w:rFonts w:ascii="Calibri" w:hAnsi="Calibri" w:cs="Calibri"/>
      <w:b/>
      <w:bCs/>
      <w:color w:val="000000" w:themeColor="text1"/>
      <w:kern w:val="32"/>
      <w:sz w:val="48"/>
      <w:szCs w:val="38"/>
    </w:rPr>
  </w:style>
  <w:style w:type="paragraph" w:styleId="Subtitle">
    <w:name w:val="Subtitle"/>
    <w:basedOn w:val="Normal"/>
    <w:next w:val="Normal"/>
    <w:link w:val="SubtitleChar"/>
    <w:qFormat/>
    <w:rsid w:val="00097043"/>
    <w:pPr>
      <w:spacing w:line="240" w:lineRule="auto"/>
      <w:jc w:val="center"/>
      <w:outlineLvl w:val="1"/>
    </w:pPr>
    <w:rPr>
      <w:rFonts w:eastAsia="Times New Roman" w:cs="Calibri"/>
    </w:rPr>
  </w:style>
  <w:style w:type="character" w:customStyle="1" w:styleId="SubtitleChar">
    <w:name w:val="Subtitle Char"/>
    <w:link w:val="Subtitle"/>
    <w:rsid w:val="00097043"/>
    <w:rPr>
      <w:rFonts w:ascii="Calibri" w:hAnsi="Calibri" w:cs="Calibri"/>
      <w:sz w:val="28"/>
      <w:szCs w:val="28"/>
    </w:rPr>
  </w:style>
  <w:style w:type="character" w:styleId="Strong">
    <w:name w:val="Strong"/>
    <w:qFormat/>
    <w:rsid w:val="00097043"/>
    <w:rPr>
      <w:rFonts w:ascii="Calibri" w:hAnsi="Calibri"/>
      <w:b/>
      <w:bCs/>
      <w:sz w:val="28"/>
    </w:rPr>
  </w:style>
  <w:style w:type="character" w:styleId="Emphasis">
    <w:name w:val="Emphasis"/>
    <w:qFormat/>
    <w:rsid w:val="00097043"/>
    <w:rPr>
      <w:rFonts w:ascii="Calibri" w:hAnsi="Calibri"/>
      <w:i/>
      <w:iCs/>
      <w:sz w:val="28"/>
    </w:rPr>
  </w:style>
  <w:style w:type="paragraph" w:styleId="NoSpacing">
    <w:name w:val="No Spacing"/>
    <w:uiPriority w:val="1"/>
    <w:qFormat/>
    <w:rsid w:val="00097043"/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097043"/>
    <w:pPr>
      <w:numPr>
        <w:numId w:val="4"/>
      </w:numPr>
      <w:tabs>
        <w:tab w:val="decimal" w:pos="13770"/>
      </w:tabs>
      <w:spacing w:after="40" w:line="240" w:lineRule="auto"/>
    </w:pPr>
    <w:rPr>
      <w:rFonts w:eastAsia="Times New Roman" w:cs="Calibr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043"/>
    <w:pPr>
      <w:pBdr>
        <w:bottom w:val="single" w:sz="4" w:space="4" w:color="4F81BD"/>
      </w:pBdr>
      <w:spacing w:before="200" w:line="240" w:lineRule="auto"/>
      <w:ind w:left="936" w:right="936"/>
    </w:pPr>
    <w:rPr>
      <w:rFonts w:eastAsia="Times New Roman" w:cs="Calibri"/>
      <w:b/>
      <w:bCs/>
      <w:i/>
      <w:iCs/>
      <w:color w:val="365F91"/>
    </w:rPr>
  </w:style>
  <w:style w:type="character" w:customStyle="1" w:styleId="IntenseQuoteChar">
    <w:name w:val="Intense Quote Char"/>
    <w:link w:val="IntenseQuote"/>
    <w:uiPriority w:val="30"/>
    <w:rsid w:val="00097043"/>
    <w:rPr>
      <w:rFonts w:ascii="Calibri" w:hAnsi="Calibri" w:cs="Calibri"/>
      <w:b/>
      <w:bCs/>
      <w:i/>
      <w:iCs/>
      <w:color w:val="365F91"/>
      <w:sz w:val="28"/>
      <w:szCs w:val="28"/>
    </w:rPr>
  </w:style>
  <w:style w:type="character" w:styleId="SubtleEmphasis">
    <w:name w:val="Subtle Emphasis"/>
    <w:uiPriority w:val="19"/>
    <w:qFormat/>
    <w:rsid w:val="00097043"/>
    <w:rPr>
      <w:rFonts w:ascii="Calibri" w:hAnsi="Calibri"/>
      <w:i/>
      <w:iCs/>
      <w:color w:val="595959"/>
      <w:sz w:val="28"/>
    </w:rPr>
  </w:style>
  <w:style w:type="character" w:styleId="IntenseEmphasis">
    <w:name w:val="Intense Emphasis"/>
    <w:uiPriority w:val="21"/>
    <w:qFormat/>
    <w:rsid w:val="00097043"/>
    <w:rPr>
      <w:rFonts w:ascii="Calibri" w:hAnsi="Calibri"/>
      <w:b/>
      <w:bCs/>
      <w:i/>
      <w:iCs/>
      <w:color w:val="365F91"/>
      <w:sz w:val="28"/>
    </w:rPr>
  </w:style>
  <w:style w:type="character" w:styleId="SubtleReference">
    <w:name w:val="Subtle Reference"/>
    <w:uiPriority w:val="31"/>
    <w:qFormat/>
    <w:rsid w:val="00097043"/>
    <w:rPr>
      <w:rFonts w:ascii="Calibri" w:hAnsi="Calibri"/>
      <w:smallCaps/>
      <w:color w:val="C0504D"/>
      <w:sz w:val="28"/>
      <w:u w:val="single"/>
    </w:rPr>
  </w:style>
  <w:style w:type="character" w:styleId="IntenseReference">
    <w:name w:val="Intense Reference"/>
    <w:uiPriority w:val="32"/>
    <w:qFormat/>
    <w:rsid w:val="00097043"/>
    <w:rPr>
      <w:rFonts w:ascii="Calibri" w:hAnsi="Calibri"/>
      <w:b/>
      <w:bCs/>
      <w:smallCaps/>
      <w:color w:val="C0504D"/>
      <w:spacing w:val="5"/>
      <w:sz w:val="28"/>
      <w:u w:val="single"/>
    </w:rPr>
  </w:style>
  <w:style w:type="character" w:styleId="BookTitle">
    <w:name w:val="Book Title"/>
    <w:uiPriority w:val="33"/>
    <w:qFormat/>
    <w:rsid w:val="00097043"/>
    <w:rPr>
      <w:rFonts w:ascii="Calibri" w:hAnsi="Calibri"/>
      <w:b/>
      <w:bCs/>
      <w:smallCaps/>
      <w:spacing w:val="5"/>
      <w:sz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7043"/>
    <w:pPr>
      <w:keepLines/>
      <w:spacing w:before="480" w:after="0" w:line="276" w:lineRule="auto"/>
      <w:outlineLvl w:val="9"/>
    </w:pPr>
    <w:rPr>
      <w:rFonts w:asciiTheme="minorHAnsi" w:eastAsia="Times New Roman" w:hAnsiTheme="minorHAnsi" w:cs="Times New Roman"/>
      <w:color w:val="365F91"/>
      <w:kern w:val="0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930</Words>
  <Characters>5006</Characters>
  <Application>Microsoft Office Word</Application>
  <DocSecurity>8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MSCOD Full Council Meeting Minutes, 03/18/2014</vt:lpstr>
    </vt:vector>
  </TitlesOfParts>
  <Company>State of Minnesota</Company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MSCOD Full Council Meeting Minutes, 03/18/2014</dc:title>
  <dc:subject>Minutes for Full Council Meeting of 03/18/2014</dc:subject>
  <dc:creator>ldemski</dc:creator>
  <cp:keywords/>
  <dc:description/>
  <cp:lastModifiedBy>Chad Miller</cp:lastModifiedBy>
  <cp:revision>8</cp:revision>
  <cp:lastPrinted>2014-04-08T15:43:00Z</cp:lastPrinted>
  <dcterms:created xsi:type="dcterms:W3CDTF">2017-04-20T15:48:00Z</dcterms:created>
  <dcterms:modified xsi:type="dcterms:W3CDTF">2017-04-27T21:29:00Z</dcterms:modified>
</cp:coreProperties>
</file>