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B4" w:rsidRPr="009E16B4" w:rsidRDefault="00DA33C5" w:rsidP="009E16B4">
      <w:pPr>
        <w:pStyle w:val="Heading1"/>
      </w:pPr>
      <w:bookmarkStart w:id="0" w:name="_GoBack"/>
      <w:bookmarkEnd w:id="0"/>
      <w:r w:rsidRPr="009E16B4">
        <w:t>MSCOD EXECUTIVE COMMITTEE MINUTES</w:t>
      </w:r>
    </w:p>
    <w:p w:rsidR="009E16B4" w:rsidRPr="00BA7744" w:rsidRDefault="00DA33C5" w:rsidP="00BA7744">
      <w:pPr>
        <w:rPr>
          <w:rStyle w:val="Strong"/>
        </w:rPr>
      </w:pPr>
      <w:r w:rsidRPr="00BA7744">
        <w:rPr>
          <w:rStyle w:val="Strong"/>
        </w:rPr>
        <w:t>MSCOD OFFICE</w:t>
      </w:r>
    </w:p>
    <w:p w:rsidR="00DA33C5" w:rsidRDefault="00DA33C5">
      <w:pPr>
        <w:rPr>
          <w:rFonts w:ascii="Tahoma" w:hAnsi="Tahoma" w:cs="Tahoma"/>
          <w:sz w:val="28"/>
          <w:szCs w:val="28"/>
        </w:rPr>
      </w:pPr>
      <w:r>
        <w:rPr>
          <w:rFonts w:ascii="Tahoma" w:hAnsi="Tahoma" w:cs="Tahoma"/>
          <w:sz w:val="28"/>
          <w:szCs w:val="28"/>
        </w:rPr>
        <w:t>121 E. 7</w:t>
      </w:r>
      <w:r w:rsidRPr="00DA33C5">
        <w:rPr>
          <w:rFonts w:ascii="Tahoma" w:hAnsi="Tahoma" w:cs="Tahoma"/>
          <w:sz w:val="28"/>
          <w:szCs w:val="28"/>
          <w:vertAlign w:val="superscript"/>
        </w:rPr>
        <w:t>TH</w:t>
      </w:r>
      <w:r>
        <w:rPr>
          <w:rFonts w:ascii="Tahoma" w:hAnsi="Tahoma" w:cs="Tahoma"/>
          <w:sz w:val="28"/>
          <w:szCs w:val="28"/>
        </w:rPr>
        <w:t xml:space="preserve"> PL. Suite 107, </w:t>
      </w:r>
      <w:smartTag w:uri="urn:schemas-microsoft-com:office:smarttags" w:element="City">
        <w:smartTag w:uri="urn:schemas-microsoft-com:office:smarttags" w:element="place">
          <w:r>
            <w:rPr>
              <w:rFonts w:ascii="Tahoma" w:hAnsi="Tahoma" w:cs="Tahoma"/>
              <w:sz w:val="28"/>
              <w:szCs w:val="28"/>
            </w:rPr>
            <w:t>St.</w:t>
          </w:r>
        </w:smartTag>
        <w:r>
          <w:rPr>
            <w:rFonts w:ascii="Tahoma" w:hAnsi="Tahoma" w:cs="Tahoma"/>
            <w:sz w:val="28"/>
            <w:szCs w:val="28"/>
          </w:rPr>
          <w:t xml:space="preserve"> Paul</w:t>
        </w:r>
      </w:smartTag>
      <w:r>
        <w:rPr>
          <w:rFonts w:ascii="Tahoma" w:hAnsi="Tahoma" w:cs="Tahoma"/>
          <w:sz w:val="28"/>
          <w:szCs w:val="28"/>
        </w:rPr>
        <w:t xml:space="preserve">, </w:t>
      </w:r>
      <w:smartTag w:uri="urn:schemas-microsoft-com:office:smarttags" w:element="State">
        <w:r>
          <w:rPr>
            <w:rFonts w:ascii="Tahoma" w:hAnsi="Tahoma" w:cs="Tahoma"/>
            <w:sz w:val="28"/>
            <w:szCs w:val="28"/>
          </w:rPr>
          <w:t>MN</w:t>
        </w:r>
      </w:smartTag>
      <w:r>
        <w:rPr>
          <w:rFonts w:ascii="Tahoma" w:hAnsi="Tahoma" w:cs="Tahoma"/>
          <w:sz w:val="28"/>
          <w:szCs w:val="28"/>
        </w:rPr>
        <w:t xml:space="preserve"> </w:t>
      </w:r>
      <w:smartTag w:uri="urn:schemas-microsoft-com:office:smarttags" w:element="PostalCode">
        <w:r>
          <w:rPr>
            <w:rFonts w:ascii="Tahoma" w:hAnsi="Tahoma" w:cs="Tahoma"/>
            <w:sz w:val="28"/>
            <w:szCs w:val="28"/>
          </w:rPr>
          <w:t>55101</w:t>
        </w:r>
      </w:smartTag>
    </w:p>
    <w:p w:rsidR="00DA33C5" w:rsidRDefault="002C7BF6">
      <w:pPr>
        <w:rPr>
          <w:rFonts w:ascii="Tahoma" w:hAnsi="Tahoma" w:cs="Tahoma"/>
          <w:sz w:val="28"/>
          <w:szCs w:val="28"/>
        </w:rPr>
      </w:pPr>
      <w:r>
        <w:rPr>
          <w:rFonts w:ascii="Tahoma" w:hAnsi="Tahoma" w:cs="Tahoma"/>
          <w:sz w:val="28"/>
          <w:szCs w:val="28"/>
        </w:rPr>
        <w:t>May</w:t>
      </w:r>
      <w:r w:rsidR="00694AA5">
        <w:rPr>
          <w:rFonts w:ascii="Tahoma" w:hAnsi="Tahoma" w:cs="Tahoma"/>
          <w:sz w:val="28"/>
          <w:szCs w:val="28"/>
        </w:rPr>
        <w:t xml:space="preserve"> </w:t>
      </w:r>
      <w:r>
        <w:rPr>
          <w:rFonts w:ascii="Tahoma" w:hAnsi="Tahoma" w:cs="Tahoma"/>
          <w:sz w:val="28"/>
          <w:szCs w:val="28"/>
        </w:rPr>
        <w:t>14</w:t>
      </w:r>
      <w:r w:rsidR="005F34C8">
        <w:rPr>
          <w:rFonts w:ascii="Tahoma" w:hAnsi="Tahoma" w:cs="Tahoma"/>
          <w:sz w:val="28"/>
          <w:szCs w:val="28"/>
        </w:rPr>
        <w:t>, 2014</w:t>
      </w:r>
      <w:r w:rsidR="00DA04E8">
        <w:rPr>
          <w:rFonts w:ascii="Tahoma" w:hAnsi="Tahoma" w:cs="Tahoma"/>
          <w:sz w:val="28"/>
          <w:szCs w:val="28"/>
        </w:rPr>
        <w:t xml:space="preserve"> </w:t>
      </w:r>
    </w:p>
    <w:p w:rsidR="00253FDE" w:rsidRDefault="00253FDE" w:rsidP="00BA7744">
      <w:pPr>
        <w:spacing w:after="280"/>
        <w:rPr>
          <w:rFonts w:ascii="Tahoma" w:hAnsi="Tahoma" w:cs="Tahoma"/>
          <w:sz w:val="28"/>
          <w:szCs w:val="28"/>
        </w:rPr>
      </w:pPr>
      <w:r>
        <w:rPr>
          <w:rFonts w:ascii="Tahoma" w:hAnsi="Tahoma" w:cs="Tahoma"/>
          <w:sz w:val="28"/>
          <w:szCs w:val="28"/>
        </w:rPr>
        <w:t>(APPROVED</w:t>
      </w:r>
      <w:r w:rsidR="00C96100">
        <w:rPr>
          <w:rFonts w:ascii="Tahoma" w:hAnsi="Tahoma" w:cs="Tahoma"/>
          <w:sz w:val="28"/>
          <w:szCs w:val="28"/>
        </w:rPr>
        <w:t xml:space="preserve"> 8-13-2014</w:t>
      </w:r>
      <w:r>
        <w:rPr>
          <w:rFonts w:ascii="Tahoma" w:hAnsi="Tahoma" w:cs="Tahoma"/>
          <w:sz w:val="28"/>
          <w:szCs w:val="28"/>
        </w:rPr>
        <w:t>)</w:t>
      </w:r>
    </w:p>
    <w:p w:rsidR="00BA7744" w:rsidRPr="00BA7744" w:rsidRDefault="00DA33C5" w:rsidP="00BA7744">
      <w:pPr>
        <w:pStyle w:val="Heading2"/>
      </w:pPr>
      <w:r w:rsidRPr="00BA7744">
        <w:t>ATTENDANCE</w:t>
      </w:r>
    </w:p>
    <w:p w:rsidR="00DA33C5" w:rsidRPr="00BA7744" w:rsidRDefault="00DA33C5" w:rsidP="00BA7744">
      <w:pPr>
        <w:pStyle w:val="List"/>
      </w:pPr>
      <w:r w:rsidRPr="00BA7744">
        <w:t>David Schwartzkopf by phone</w:t>
      </w:r>
    </w:p>
    <w:p w:rsidR="003B2E6F" w:rsidRPr="00BA7744" w:rsidRDefault="003B2E6F" w:rsidP="00BA7744">
      <w:pPr>
        <w:pStyle w:val="List"/>
      </w:pPr>
      <w:r w:rsidRPr="00BA7744">
        <w:t>Robert Johnson by phone</w:t>
      </w:r>
    </w:p>
    <w:p w:rsidR="00DA33C5" w:rsidRPr="00BA7744" w:rsidRDefault="002C7BF6" w:rsidP="00BA7744">
      <w:pPr>
        <w:pStyle w:val="List"/>
      </w:pPr>
      <w:r w:rsidRPr="00BA7744">
        <w:t xml:space="preserve">Barb Stensland </w:t>
      </w:r>
      <w:r w:rsidR="00DA33C5" w:rsidRPr="00BA7744">
        <w:t>by phone</w:t>
      </w:r>
    </w:p>
    <w:p w:rsidR="00CB0799" w:rsidRPr="00BA7744" w:rsidRDefault="00CB0799" w:rsidP="00BA7744">
      <w:pPr>
        <w:pStyle w:val="List"/>
      </w:pPr>
      <w:r w:rsidRPr="00BA7744">
        <w:t>Dean Ascheman in person</w:t>
      </w:r>
    </w:p>
    <w:p w:rsidR="00B43F7E" w:rsidRPr="00BA7744" w:rsidRDefault="002C7BF6" w:rsidP="00BA7744">
      <w:pPr>
        <w:pStyle w:val="List"/>
      </w:pPr>
      <w:r w:rsidRPr="00BA7744">
        <w:t xml:space="preserve">Kathy Peterson </w:t>
      </w:r>
      <w:r w:rsidR="00B43F7E" w:rsidRPr="00BA7744">
        <w:t>- Absent</w:t>
      </w:r>
    </w:p>
    <w:p w:rsidR="00DA33C5" w:rsidRPr="00BA7744" w:rsidRDefault="00DA33C5" w:rsidP="00BA7744">
      <w:pPr>
        <w:pStyle w:val="List"/>
        <w:spacing w:after="280"/>
      </w:pPr>
      <w:r w:rsidRPr="00BA7744">
        <w:t xml:space="preserve">Staff members </w:t>
      </w:r>
      <w:r w:rsidR="00336E96" w:rsidRPr="00BA7744">
        <w:t>Exe</w:t>
      </w:r>
      <w:r w:rsidR="009E16B4" w:rsidRPr="00BA7744">
        <w:t>c</w:t>
      </w:r>
      <w:r w:rsidR="00336E96" w:rsidRPr="00BA7744">
        <w:t xml:space="preserve">. Director </w:t>
      </w:r>
      <w:r w:rsidRPr="00BA7744">
        <w:t>Joan Willshire</w:t>
      </w:r>
      <w:r w:rsidR="005F34C8" w:rsidRPr="00BA7744">
        <w:t xml:space="preserve">, Colin Stemper, </w:t>
      </w:r>
      <w:r w:rsidRPr="00BA7744">
        <w:t xml:space="preserve">and </w:t>
      </w:r>
      <w:r w:rsidR="00731D4A" w:rsidRPr="00BA7744">
        <w:t>Shannon Hartwig</w:t>
      </w:r>
      <w:r w:rsidRPr="00BA7744">
        <w:t xml:space="preserve"> in MSCOD’s office</w:t>
      </w:r>
    </w:p>
    <w:p w:rsidR="00995B07" w:rsidRPr="00995B07" w:rsidRDefault="00DA33C5" w:rsidP="00995B07">
      <w:pPr>
        <w:pStyle w:val="Heading2"/>
      </w:pPr>
      <w:r w:rsidRPr="00995B07">
        <w:t>CALL TO ORDER</w:t>
      </w:r>
    </w:p>
    <w:p w:rsidR="00995B07" w:rsidRDefault="00731D4A" w:rsidP="00995B07">
      <w:pPr>
        <w:spacing w:after="280"/>
        <w:rPr>
          <w:rFonts w:ascii="Tahoma" w:hAnsi="Tahoma" w:cs="Tahoma"/>
          <w:sz w:val="28"/>
          <w:szCs w:val="28"/>
        </w:rPr>
      </w:pPr>
      <w:r>
        <w:rPr>
          <w:rFonts w:ascii="Tahoma" w:hAnsi="Tahoma" w:cs="Tahoma"/>
          <w:sz w:val="28"/>
          <w:szCs w:val="28"/>
        </w:rPr>
        <w:t>David Schwartzkopf-</w:t>
      </w:r>
      <w:r w:rsidR="00DA33C5">
        <w:rPr>
          <w:rFonts w:ascii="Tahoma" w:hAnsi="Tahoma" w:cs="Tahoma"/>
          <w:sz w:val="28"/>
          <w:szCs w:val="28"/>
        </w:rPr>
        <w:t xml:space="preserve">chair called the meeting to order at </w:t>
      </w:r>
      <w:r w:rsidR="00DA04E8">
        <w:rPr>
          <w:rFonts w:ascii="Tahoma" w:hAnsi="Tahoma" w:cs="Tahoma"/>
          <w:sz w:val="28"/>
          <w:szCs w:val="28"/>
        </w:rPr>
        <w:t>2</w:t>
      </w:r>
      <w:r w:rsidR="00DA33C5">
        <w:rPr>
          <w:rFonts w:ascii="Tahoma" w:hAnsi="Tahoma" w:cs="Tahoma"/>
          <w:sz w:val="28"/>
          <w:szCs w:val="28"/>
        </w:rPr>
        <w:t>:</w:t>
      </w:r>
      <w:r w:rsidR="00A61609">
        <w:rPr>
          <w:rFonts w:ascii="Tahoma" w:hAnsi="Tahoma" w:cs="Tahoma"/>
          <w:sz w:val="28"/>
          <w:szCs w:val="28"/>
        </w:rPr>
        <w:t>02</w:t>
      </w:r>
      <w:r w:rsidR="00DA33C5">
        <w:rPr>
          <w:rFonts w:ascii="Tahoma" w:hAnsi="Tahoma" w:cs="Tahoma"/>
          <w:sz w:val="28"/>
          <w:szCs w:val="28"/>
        </w:rPr>
        <w:t xml:space="preserve"> </w:t>
      </w:r>
      <w:r w:rsidR="00FC2A3A">
        <w:rPr>
          <w:rFonts w:ascii="Tahoma" w:hAnsi="Tahoma" w:cs="Tahoma"/>
          <w:sz w:val="28"/>
          <w:szCs w:val="28"/>
        </w:rPr>
        <w:t>p</w:t>
      </w:r>
      <w:r w:rsidR="00DA33C5">
        <w:rPr>
          <w:rFonts w:ascii="Tahoma" w:hAnsi="Tahoma" w:cs="Tahoma"/>
          <w:sz w:val="28"/>
          <w:szCs w:val="28"/>
        </w:rPr>
        <w:t>.m.</w:t>
      </w:r>
    </w:p>
    <w:p w:rsidR="00995B07" w:rsidRPr="00995B07" w:rsidRDefault="00DA33C5" w:rsidP="00995B07">
      <w:pPr>
        <w:pStyle w:val="Heading2"/>
      </w:pPr>
      <w:r w:rsidRPr="00995B07">
        <w:t>APPROVAL OF AGENDA AND MINUTES</w:t>
      </w:r>
    </w:p>
    <w:p w:rsidR="00995B07" w:rsidRDefault="00760579" w:rsidP="00995B07">
      <w:pPr>
        <w:spacing w:after="280"/>
        <w:rPr>
          <w:rFonts w:ascii="Tahoma" w:hAnsi="Tahoma" w:cs="Tahoma"/>
          <w:sz w:val="28"/>
          <w:szCs w:val="28"/>
        </w:rPr>
      </w:pPr>
      <w:r>
        <w:rPr>
          <w:rFonts w:ascii="Tahoma" w:hAnsi="Tahoma" w:cs="Tahoma"/>
          <w:sz w:val="28"/>
          <w:szCs w:val="28"/>
        </w:rPr>
        <w:t xml:space="preserve">Dean Ascheman </w:t>
      </w:r>
      <w:r w:rsidR="00DA33C5">
        <w:rPr>
          <w:rFonts w:ascii="Tahoma" w:hAnsi="Tahoma" w:cs="Tahoma"/>
          <w:sz w:val="28"/>
          <w:szCs w:val="28"/>
        </w:rPr>
        <w:t xml:space="preserve">motioned for approval of the agenda. </w:t>
      </w:r>
      <w:r w:rsidR="00A61609">
        <w:rPr>
          <w:rFonts w:ascii="Tahoma" w:hAnsi="Tahoma" w:cs="Tahoma"/>
          <w:sz w:val="28"/>
          <w:szCs w:val="28"/>
        </w:rPr>
        <w:t xml:space="preserve">Barb Stensland </w:t>
      </w:r>
      <w:r w:rsidR="00995B07">
        <w:rPr>
          <w:rFonts w:ascii="Tahoma" w:hAnsi="Tahoma" w:cs="Tahoma"/>
          <w:sz w:val="28"/>
          <w:szCs w:val="28"/>
        </w:rPr>
        <w:t>seconded the motion.</w:t>
      </w:r>
      <w:r w:rsidR="00DA33C5">
        <w:rPr>
          <w:rFonts w:ascii="Tahoma" w:hAnsi="Tahoma" w:cs="Tahoma"/>
          <w:sz w:val="28"/>
          <w:szCs w:val="28"/>
        </w:rPr>
        <w:t xml:space="preserve"> It was approved </w:t>
      </w:r>
      <w:r w:rsidR="003512DD">
        <w:rPr>
          <w:rFonts w:ascii="Tahoma" w:hAnsi="Tahoma" w:cs="Tahoma"/>
          <w:sz w:val="28"/>
          <w:szCs w:val="28"/>
        </w:rPr>
        <w:t>by unanimous voice vote.</w:t>
      </w:r>
      <w:r w:rsidR="00034CBE">
        <w:rPr>
          <w:rFonts w:ascii="Tahoma" w:hAnsi="Tahoma" w:cs="Tahoma"/>
          <w:sz w:val="28"/>
          <w:szCs w:val="28"/>
        </w:rPr>
        <w:t xml:space="preserve"> </w:t>
      </w:r>
      <w:r w:rsidR="00DE421B">
        <w:rPr>
          <w:rFonts w:ascii="Tahoma" w:hAnsi="Tahoma" w:cs="Tahoma"/>
          <w:sz w:val="28"/>
          <w:szCs w:val="28"/>
        </w:rPr>
        <w:t xml:space="preserve">Dean Ascheman </w:t>
      </w:r>
      <w:r w:rsidR="003512DD">
        <w:rPr>
          <w:rFonts w:ascii="Tahoma" w:hAnsi="Tahoma" w:cs="Tahoma"/>
          <w:sz w:val="28"/>
          <w:szCs w:val="28"/>
        </w:rPr>
        <w:t xml:space="preserve">motioned for approval of the </w:t>
      </w:r>
      <w:r w:rsidR="00DE421B">
        <w:rPr>
          <w:rFonts w:ascii="Tahoma" w:hAnsi="Tahoma" w:cs="Tahoma"/>
          <w:sz w:val="28"/>
          <w:szCs w:val="28"/>
        </w:rPr>
        <w:t>March</w:t>
      </w:r>
      <w:r w:rsidR="00CA7C0F">
        <w:rPr>
          <w:rFonts w:ascii="Tahoma" w:hAnsi="Tahoma" w:cs="Tahoma"/>
          <w:sz w:val="28"/>
          <w:szCs w:val="28"/>
        </w:rPr>
        <w:t xml:space="preserve"> 12</w:t>
      </w:r>
      <w:r w:rsidR="003512DD">
        <w:rPr>
          <w:rFonts w:ascii="Tahoma" w:hAnsi="Tahoma" w:cs="Tahoma"/>
          <w:sz w:val="28"/>
          <w:szCs w:val="28"/>
        </w:rPr>
        <w:t>, 201</w:t>
      </w:r>
      <w:r w:rsidR="00CA7C0F">
        <w:rPr>
          <w:rFonts w:ascii="Tahoma" w:hAnsi="Tahoma" w:cs="Tahoma"/>
          <w:sz w:val="28"/>
          <w:szCs w:val="28"/>
        </w:rPr>
        <w:t>4</w:t>
      </w:r>
      <w:r w:rsidR="00995B07">
        <w:rPr>
          <w:rFonts w:ascii="Tahoma" w:hAnsi="Tahoma" w:cs="Tahoma"/>
          <w:sz w:val="28"/>
          <w:szCs w:val="28"/>
        </w:rPr>
        <w:t xml:space="preserve"> minutes. </w:t>
      </w:r>
      <w:r w:rsidR="003512DD">
        <w:rPr>
          <w:rFonts w:ascii="Tahoma" w:hAnsi="Tahoma" w:cs="Tahoma"/>
          <w:sz w:val="28"/>
          <w:szCs w:val="28"/>
        </w:rPr>
        <w:t xml:space="preserve">It was seconded by </w:t>
      </w:r>
      <w:r w:rsidR="00A61609">
        <w:rPr>
          <w:rFonts w:ascii="Tahoma" w:hAnsi="Tahoma" w:cs="Tahoma"/>
          <w:sz w:val="28"/>
          <w:szCs w:val="28"/>
        </w:rPr>
        <w:t>Barb Stensland</w:t>
      </w:r>
      <w:r w:rsidR="00995B07">
        <w:rPr>
          <w:rFonts w:ascii="Tahoma" w:hAnsi="Tahoma" w:cs="Tahoma"/>
          <w:sz w:val="28"/>
          <w:szCs w:val="28"/>
        </w:rPr>
        <w:t xml:space="preserve">. </w:t>
      </w:r>
      <w:r w:rsidR="003512DD">
        <w:rPr>
          <w:rFonts w:ascii="Tahoma" w:hAnsi="Tahoma" w:cs="Tahoma"/>
          <w:sz w:val="28"/>
          <w:szCs w:val="28"/>
        </w:rPr>
        <w:t>It was approved by unanimous voice vote.</w:t>
      </w:r>
    </w:p>
    <w:p w:rsidR="00FC2A3A" w:rsidRPr="008828BF" w:rsidRDefault="00FC2A3A" w:rsidP="00995B07">
      <w:pPr>
        <w:pStyle w:val="Heading2"/>
        <w:rPr>
          <w:szCs w:val="28"/>
        </w:rPr>
      </w:pPr>
      <w:r w:rsidRPr="00995B07">
        <w:t>Legislative</w:t>
      </w:r>
      <w:r w:rsidR="00A61609" w:rsidRPr="00995B07">
        <w:t xml:space="preserve"> update</w:t>
      </w:r>
    </w:p>
    <w:p w:rsidR="00995B07" w:rsidRDefault="00FC2A3A" w:rsidP="00995B07">
      <w:pPr>
        <w:spacing w:after="280"/>
        <w:rPr>
          <w:rFonts w:ascii="Tahoma" w:hAnsi="Tahoma" w:cs="Tahoma"/>
          <w:sz w:val="28"/>
          <w:szCs w:val="28"/>
        </w:rPr>
      </w:pPr>
      <w:r w:rsidRPr="00216BC8">
        <w:rPr>
          <w:rFonts w:ascii="Tahoma" w:hAnsi="Tahoma" w:cs="Tahoma"/>
          <w:sz w:val="28"/>
          <w:szCs w:val="28"/>
        </w:rPr>
        <w:t xml:space="preserve">Colin Stemper </w:t>
      </w:r>
      <w:r w:rsidR="00D9315A" w:rsidRPr="00216BC8">
        <w:rPr>
          <w:rFonts w:ascii="Tahoma" w:hAnsi="Tahoma" w:cs="Tahoma"/>
          <w:sz w:val="28"/>
          <w:szCs w:val="28"/>
        </w:rPr>
        <w:t xml:space="preserve">provided the group with a recap </w:t>
      </w:r>
      <w:r w:rsidR="00731145" w:rsidRPr="00216BC8">
        <w:rPr>
          <w:rFonts w:ascii="Tahoma" w:hAnsi="Tahoma" w:cs="Tahoma"/>
          <w:sz w:val="28"/>
          <w:szCs w:val="28"/>
        </w:rPr>
        <w:t>of Legislative Issues</w:t>
      </w:r>
      <w:r w:rsidR="00543876">
        <w:rPr>
          <w:rFonts w:ascii="Tahoma" w:hAnsi="Tahoma" w:cs="Tahoma"/>
          <w:sz w:val="28"/>
          <w:szCs w:val="28"/>
        </w:rPr>
        <w:t>.</w:t>
      </w:r>
    </w:p>
    <w:p w:rsidR="00A61609" w:rsidRDefault="00A61609" w:rsidP="00995B07">
      <w:pPr>
        <w:spacing w:after="280"/>
        <w:rPr>
          <w:rFonts w:ascii="Tahoma" w:hAnsi="Tahoma" w:cs="Tahoma"/>
          <w:sz w:val="28"/>
          <w:szCs w:val="28"/>
        </w:rPr>
      </w:pPr>
      <w:r>
        <w:rPr>
          <w:rFonts w:ascii="Tahoma" w:hAnsi="Tahoma" w:cs="Tahoma"/>
          <w:sz w:val="28"/>
          <w:szCs w:val="28"/>
        </w:rPr>
        <w:t xml:space="preserve">Colin also notified the group he will have a presentation ready for the full council meeting on June 5, 2014. Colin has accepted a position at another </w:t>
      </w:r>
      <w:r w:rsidR="00E03749">
        <w:rPr>
          <w:rFonts w:ascii="Tahoma" w:hAnsi="Tahoma" w:cs="Tahoma"/>
          <w:sz w:val="28"/>
          <w:szCs w:val="28"/>
        </w:rPr>
        <w:t>agency;</w:t>
      </w:r>
      <w:r>
        <w:rPr>
          <w:rFonts w:ascii="Tahoma" w:hAnsi="Tahoma" w:cs="Tahoma"/>
          <w:sz w:val="28"/>
          <w:szCs w:val="28"/>
        </w:rPr>
        <w:t xml:space="preserve"> his last day with MSCOD is June </w:t>
      </w:r>
      <w:r w:rsidR="00E03749">
        <w:rPr>
          <w:rFonts w:ascii="Tahoma" w:hAnsi="Tahoma" w:cs="Tahoma"/>
          <w:sz w:val="28"/>
          <w:szCs w:val="28"/>
        </w:rPr>
        <w:t xml:space="preserve">3, 2014. </w:t>
      </w:r>
    </w:p>
    <w:p w:rsidR="00B41C2C" w:rsidRPr="00995B07" w:rsidRDefault="00B41C2C" w:rsidP="00995B07">
      <w:pPr>
        <w:pStyle w:val="Heading3"/>
      </w:pPr>
      <w:r w:rsidRPr="00995B07">
        <w:t>MSCOD 2015 Legislative Priorities (Biannual Figures)</w:t>
      </w:r>
    </w:p>
    <w:p w:rsidR="00B41C2C" w:rsidRPr="00B41C2C" w:rsidRDefault="00B41C2C" w:rsidP="00B41C2C">
      <w:pPr>
        <w:rPr>
          <w:rFonts w:ascii="Tahoma" w:hAnsi="Tahoma" w:cs="Tahoma"/>
          <w:sz w:val="28"/>
          <w:szCs w:val="28"/>
        </w:rPr>
      </w:pPr>
      <w:r w:rsidRPr="00B41C2C">
        <w:rPr>
          <w:rFonts w:ascii="Tahoma" w:hAnsi="Tahoma" w:cs="Tahoma"/>
          <w:sz w:val="28"/>
          <w:szCs w:val="28"/>
        </w:rPr>
        <w:t>Total increased appropriation: $298,000</w:t>
      </w:r>
    </w:p>
    <w:p w:rsidR="00B41C2C" w:rsidRPr="00B41C2C" w:rsidRDefault="00B41C2C" w:rsidP="00B41C2C">
      <w:pPr>
        <w:rPr>
          <w:rFonts w:ascii="Tahoma" w:hAnsi="Tahoma" w:cs="Tahoma"/>
          <w:sz w:val="28"/>
          <w:szCs w:val="28"/>
        </w:rPr>
      </w:pPr>
      <w:r w:rsidRPr="00B41C2C">
        <w:rPr>
          <w:rFonts w:ascii="Tahoma" w:hAnsi="Tahoma" w:cs="Tahoma"/>
          <w:sz w:val="28"/>
          <w:szCs w:val="28"/>
        </w:rPr>
        <w:t>1 FTE: Olmstead/ADA position: $233,000</w:t>
      </w:r>
    </w:p>
    <w:p w:rsidR="00B41C2C" w:rsidRPr="00B41C2C" w:rsidRDefault="00B41C2C" w:rsidP="00B41C2C">
      <w:pPr>
        <w:rPr>
          <w:rFonts w:ascii="Tahoma" w:hAnsi="Tahoma" w:cs="Tahoma"/>
          <w:sz w:val="28"/>
          <w:szCs w:val="28"/>
        </w:rPr>
      </w:pPr>
      <w:r w:rsidRPr="00B41C2C">
        <w:rPr>
          <w:rFonts w:ascii="Tahoma" w:hAnsi="Tahoma" w:cs="Tahoma"/>
          <w:sz w:val="28"/>
          <w:szCs w:val="28"/>
        </w:rPr>
        <w:t>Salary/benefits: $150,000</w:t>
      </w:r>
    </w:p>
    <w:p w:rsidR="00B41C2C" w:rsidRPr="00B41C2C" w:rsidRDefault="00B41C2C" w:rsidP="00B41C2C">
      <w:pPr>
        <w:rPr>
          <w:rFonts w:ascii="Tahoma" w:hAnsi="Tahoma" w:cs="Tahoma"/>
          <w:sz w:val="28"/>
          <w:szCs w:val="28"/>
        </w:rPr>
      </w:pPr>
      <w:r w:rsidRPr="00B41C2C">
        <w:rPr>
          <w:rFonts w:ascii="Tahoma" w:hAnsi="Tahoma" w:cs="Tahoma"/>
          <w:sz w:val="28"/>
          <w:szCs w:val="28"/>
        </w:rPr>
        <w:t>12-18 statewide meetings: $18,000 - $27,000</w:t>
      </w:r>
    </w:p>
    <w:p w:rsidR="00B41C2C" w:rsidRPr="00B41C2C" w:rsidRDefault="00B41C2C" w:rsidP="00B41C2C">
      <w:pPr>
        <w:rPr>
          <w:rFonts w:ascii="Tahoma" w:hAnsi="Tahoma" w:cs="Tahoma"/>
          <w:sz w:val="28"/>
          <w:szCs w:val="28"/>
        </w:rPr>
      </w:pPr>
      <w:r w:rsidRPr="00B41C2C">
        <w:rPr>
          <w:rFonts w:ascii="Tahoma" w:hAnsi="Tahoma" w:cs="Tahoma"/>
          <w:sz w:val="28"/>
          <w:szCs w:val="28"/>
        </w:rPr>
        <w:t>Program materials: $18,000</w:t>
      </w:r>
    </w:p>
    <w:p w:rsidR="00B41C2C" w:rsidRPr="00B41C2C" w:rsidRDefault="00B41C2C" w:rsidP="00B41C2C">
      <w:pPr>
        <w:rPr>
          <w:rFonts w:ascii="Tahoma" w:hAnsi="Tahoma" w:cs="Tahoma"/>
          <w:sz w:val="28"/>
          <w:szCs w:val="28"/>
        </w:rPr>
      </w:pPr>
      <w:r w:rsidRPr="00B41C2C">
        <w:rPr>
          <w:rFonts w:ascii="Tahoma" w:hAnsi="Tahoma" w:cs="Tahoma"/>
          <w:sz w:val="28"/>
          <w:szCs w:val="28"/>
        </w:rPr>
        <w:t>Design: $8,000 (one-time cost)</w:t>
      </w:r>
    </w:p>
    <w:p w:rsidR="00B41C2C" w:rsidRPr="00B41C2C" w:rsidRDefault="00B41C2C" w:rsidP="00B41C2C">
      <w:pPr>
        <w:rPr>
          <w:rFonts w:ascii="Tahoma" w:hAnsi="Tahoma" w:cs="Tahoma"/>
          <w:sz w:val="28"/>
          <w:szCs w:val="28"/>
        </w:rPr>
      </w:pPr>
      <w:r w:rsidRPr="00B41C2C">
        <w:rPr>
          <w:rFonts w:ascii="Tahoma" w:hAnsi="Tahoma" w:cs="Tahoma"/>
          <w:sz w:val="28"/>
          <w:szCs w:val="28"/>
        </w:rPr>
        <w:lastRenderedPageBreak/>
        <w:t>Printing: $5,000 (one-time cost)</w:t>
      </w:r>
    </w:p>
    <w:p w:rsidR="00B41C2C" w:rsidRPr="00B41C2C" w:rsidRDefault="00B41C2C" w:rsidP="00B41C2C">
      <w:pPr>
        <w:rPr>
          <w:rFonts w:ascii="Tahoma" w:hAnsi="Tahoma" w:cs="Tahoma"/>
          <w:sz w:val="28"/>
          <w:szCs w:val="28"/>
        </w:rPr>
      </w:pPr>
      <w:r w:rsidRPr="00B41C2C">
        <w:rPr>
          <w:rFonts w:ascii="Tahoma" w:hAnsi="Tahoma" w:cs="Tahoma"/>
          <w:sz w:val="28"/>
          <w:szCs w:val="28"/>
        </w:rPr>
        <w:t>Continued updating: $5,000</w:t>
      </w:r>
    </w:p>
    <w:p w:rsidR="00B41C2C" w:rsidRPr="00B41C2C" w:rsidRDefault="00B41C2C" w:rsidP="00B41C2C">
      <w:pPr>
        <w:rPr>
          <w:rFonts w:ascii="Tahoma" w:hAnsi="Tahoma" w:cs="Tahoma"/>
          <w:sz w:val="28"/>
          <w:szCs w:val="28"/>
        </w:rPr>
      </w:pPr>
      <w:r w:rsidRPr="00B41C2C">
        <w:rPr>
          <w:rFonts w:ascii="Tahoma" w:hAnsi="Tahoma" w:cs="Tahoma"/>
          <w:sz w:val="28"/>
          <w:szCs w:val="28"/>
        </w:rPr>
        <w:t>Advertising: $20,000</w:t>
      </w:r>
    </w:p>
    <w:p w:rsidR="00B41C2C" w:rsidRPr="00B41C2C" w:rsidRDefault="00B41C2C" w:rsidP="00B41C2C">
      <w:pPr>
        <w:rPr>
          <w:rFonts w:ascii="Tahoma" w:hAnsi="Tahoma" w:cs="Tahoma"/>
          <w:sz w:val="28"/>
          <w:szCs w:val="28"/>
        </w:rPr>
      </w:pPr>
      <w:r w:rsidRPr="00B41C2C">
        <w:rPr>
          <w:rFonts w:ascii="Tahoma" w:hAnsi="Tahoma" w:cs="Tahoma"/>
          <w:sz w:val="28"/>
          <w:szCs w:val="28"/>
        </w:rPr>
        <w:t>Office reconfiguration: $18,000 (one-time cost)</w:t>
      </w:r>
    </w:p>
    <w:p w:rsidR="00B41C2C" w:rsidRPr="00B41C2C" w:rsidRDefault="00B41C2C" w:rsidP="00B41C2C">
      <w:pPr>
        <w:rPr>
          <w:rFonts w:ascii="Tahoma" w:hAnsi="Tahoma" w:cs="Tahoma"/>
          <w:sz w:val="28"/>
          <w:szCs w:val="28"/>
        </w:rPr>
      </w:pPr>
      <w:r w:rsidRPr="00B41C2C">
        <w:rPr>
          <w:rFonts w:ascii="Tahoma" w:hAnsi="Tahoma" w:cs="Tahoma"/>
          <w:sz w:val="28"/>
          <w:szCs w:val="28"/>
        </w:rPr>
        <w:t>Note: FY16-17: $233,000; FY18-19: $202,000</w:t>
      </w:r>
    </w:p>
    <w:p w:rsidR="00B41C2C" w:rsidRPr="00B41C2C" w:rsidRDefault="00B41C2C" w:rsidP="00B41C2C">
      <w:pPr>
        <w:rPr>
          <w:rFonts w:ascii="Tahoma" w:hAnsi="Tahoma" w:cs="Tahoma"/>
          <w:sz w:val="28"/>
          <w:szCs w:val="28"/>
        </w:rPr>
      </w:pPr>
      <w:r w:rsidRPr="00B41C2C">
        <w:rPr>
          <w:rFonts w:ascii="Tahoma" w:hAnsi="Tahoma" w:cs="Tahoma"/>
          <w:sz w:val="28"/>
          <w:szCs w:val="28"/>
        </w:rPr>
        <w:t>Additional Office space (adjacent room): $15,000</w:t>
      </w:r>
    </w:p>
    <w:p w:rsidR="00B41C2C" w:rsidRPr="00B41C2C" w:rsidRDefault="00B41C2C" w:rsidP="00B41C2C">
      <w:pPr>
        <w:rPr>
          <w:rFonts w:ascii="Tahoma" w:hAnsi="Tahoma" w:cs="Tahoma"/>
          <w:sz w:val="28"/>
          <w:szCs w:val="28"/>
        </w:rPr>
      </w:pPr>
      <w:r w:rsidRPr="00B41C2C">
        <w:rPr>
          <w:rFonts w:ascii="Tahoma" w:hAnsi="Tahoma" w:cs="Tahoma"/>
          <w:sz w:val="28"/>
          <w:szCs w:val="28"/>
        </w:rPr>
        <w:t>New information &amp; referral software: $30,000 (one-time cost)</w:t>
      </w:r>
    </w:p>
    <w:p w:rsidR="00B41C2C" w:rsidRPr="00B41C2C" w:rsidRDefault="00B41C2C" w:rsidP="00B41C2C">
      <w:pPr>
        <w:rPr>
          <w:rFonts w:ascii="Tahoma" w:hAnsi="Tahoma" w:cs="Tahoma"/>
          <w:sz w:val="28"/>
          <w:szCs w:val="28"/>
        </w:rPr>
      </w:pPr>
      <w:r w:rsidRPr="00B41C2C">
        <w:rPr>
          <w:rFonts w:ascii="Tahoma" w:hAnsi="Tahoma" w:cs="Tahoma"/>
          <w:sz w:val="28"/>
          <w:szCs w:val="28"/>
        </w:rPr>
        <w:t>New/refurbished office furniture: $20,000 (one-time cost)</w:t>
      </w:r>
    </w:p>
    <w:p w:rsidR="00B41C2C" w:rsidRPr="00B41C2C" w:rsidRDefault="00B41C2C" w:rsidP="00B41C2C">
      <w:pPr>
        <w:rPr>
          <w:rFonts w:ascii="Tahoma" w:hAnsi="Tahoma" w:cs="Tahoma"/>
          <w:sz w:val="28"/>
          <w:szCs w:val="28"/>
        </w:rPr>
      </w:pPr>
      <w:r w:rsidRPr="00B41C2C">
        <w:rPr>
          <w:rFonts w:ascii="Tahoma" w:hAnsi="Tahoma" w:cs="Tahoma"/>
          <w:sz w:val="28"/>
          <w:szCs w:val="28"/>
        </w:rPr>
        <w:t>Legacy funds for ADA celebrations: $20,000</w:t>
      </w:r>
    </w:p>
    <w:p w:rsidR="00B41C2C" w:rsidRPr="00B41C2C" w:rsidRDefault="00B41C2C" w:rsidP="00B41C2C">
      <w:pPr>
        <w:rPr>
          <w:rFonts w:ascii="Tahoma" w:hAnsi="Tahoma" w:cs="Tahoma"/>
          <w:sz w:val="28"/>
          <w:szCs w:val="28"/>
        </w:rPr>
      </w:pPr>
      <w:r w:rsidRPr="00B41C2C">
        <w:rPr>
          <w:rFonts w:ascii="Tahoma" w:hAnsi="Tahoma" w:cs="Tahoma"/>
          <w:sz w:val="28"/>
          <w:szCs w:val="28"/>
        </w:rPr>
        <w:t>Disability parking changes</w:t>
      </w:r>
    </w:p>
    <w:p w:rsidR="00B41C2C" w:rsidRPr="00B41C2C" w:rsidRDefault="00B41C2C" w:rsidP="00B41C2C">
      <w:pPr>
        <w:rPr>
          <w:rFonts w:ascii="Tahoma" w:hAnsi="Tahoma" w:cs="Tahoma"/>
          <w:sz w:val="28"/>
          <w:szCs w:val="28"/>
        </w:rPr>
      </w:pPr>
      <w:r w:rsidRPr="00B41C2C">
        <w:rPr>
          <w:rFonts w:ascii="Tahoma" w:hAnsi="Tahoma" w:cs="Tahoma"/>
          <w:sz w:val="28"/>
          <w:szCs w:val="28"/>
        </w:rPr>
        <w:t>Automatic door openers for businesses regulation</w:t>
      </w:r>
    </w:p>
    <w:p w:rsidR="00B41C2C" w:rsidRPr="00B41C2C" w:rsidRDefault="00B41C2C" w:rsidP="00B41C2C">
      <w:pPr>
        <w:rPr>
          <w:rFonts w:ascii="Tahoma" w:hAnsi="Tahoma" w:cs="Tahoma"/>
          <w:sz w:val="28"/>
          <w:szCs w:val="28"/>
        </w:rPr>
      </w:pPr>
      <w:r w:rsidRPr="00B41C2C">
        <w:rPr>
          <w:rFonts w:ascii="Tahoma" w:hAnsi="Tahoma" w:cs="Tahoma"/>
          <w:sz w:val="28"/>
          <w:szCs w:val="28"/>
        </w:rPr>
        <w:t>MSCOD statute clean-up</w:t>
      </w:r>
    </w:p>
    <w:p w:rsidR="00B41C2C" w:rsidRPr="00B41C2C" w:rsidRDefault="00B41C2C" w:rsidP="00B41C2C">
      <w:pPr>
        <w:rPr>
          <w:rFonts w:ascii="Tahoma" w:hAnsi="Tahoma" w:cs="Tahoma"/>
          <w:sz w:val="28"/>
          <w:szCs w:val="28"/>
        </w:rPr>
      </w:pPr>
      <w:r w:rsidRPr="00B41C2C">
        <w:rPr>
          <w:rFonts w:ascii="Tahoma" w:hAnsi="Tahoma" w:cs="Tahoma"/>
          <w:sz w:val="28"/>
          <w:szCs w:val="28"/>
        </w:rPr>
        <w:t>Statewide transportation package</w:t>
      </w:r>
    </w:p>
    <w:p w:rsidR="00B41C2C" w:rsidRPr="00B41C2C" w:rsidRDefault="00B41C2C" w:rsidP="00B41C2C">
      <w:pPr>
        <w:rPr>
          <w:rFonts w:ascii="Tahoma" w:hAnsi="Tahoma" w:cs="Tahoma"/>
          <w:sz w:val="28"/>
          <w:szCs w:val="28"/>
        </w:rPr>
      </w:pPr>
      <w:r w:rsidRPr="00B41C2C">
        <w:rPr>
          <w:rFonts w:ascii="Tahoma" w:hAnsi="Tahoma" w:cs="Tahoma"/>
          <w:sz w:val="28"/>
          <w:szCs w:val="28"/>
        </w:rPr>
        <w:t>Olmstead employment initiative</w:t>
      </w:r>
    </w:p>
    <w:p w:rsidR="00B41C2C" w:rsidRPr="00B41C2C" w:rsidRDefault="00B41C2C" w:rsidP="00B41C2C">
      <w:pPr>
        <w:rPr>
          <w:rFonts w:ascii="Tahoma" w:hAnsi="Tahoma" w:cs="Tahoma"/>
          <w:sz w:val="28"/>
          <w:szCs w:val="28"/>
        </w:rPr>
      </w:pPr>
      <w:r w:rsidRPr="00B41C2C">
        <w:rPr>
          <w:rFonts w:ascii="Tahoma" w:hAnsi="Tahoma" w:cs="Tahoma"/>
          <w:sz w:val="28"/>
          <w:szCs w:val="28"/>
        </w:rPr>
        <w:t>Note: FY 16-17: $298,000</w:t>
      </w:r>
    </w:p>
    <w:p w:rsidR="00B41C2C" w:rsidRDefault="00995B07" w:rsidP="00995B07">
      <w:pPr>
        <w:spacing w:after="280"/>
        <w:rPr>
          <w:rFonts w:ascii="Tahoma" w:hAnsi="Tahoma" w:cs="Tahoma"/>
          <w:sz w:val="28"/>
          <w:szCs w:val="28"/>
        </w:rPr>
      </w:pPr>
      <w:r>
        <w:rPr>
          <w:rFonts w:ascii="Tahoma" w:hAnsi="Tahoma" w:cs="Tahoma"/>
          <w:sz w:val="28"/>
          <w:szCs w:val="28"/>
        </w:rPr>
        <w:tab/>
      </w:r>
      <w:r w:rsidR="00B41C2C" w:rsidRPr="00B41C2C">
        <w:rPr>
          <w:rFonts w:ascii="Tahoma" w:hAnsi="Tahoma" w:cs="Tahoma"/>
          <w:sz w:val="28"/>
          <w:szCs w:val="28"/>
        </w:rPr>
        <w:t>FY 18-19: $232,000</w:t>
      </w:r>
    </w:p>
    <w:p w:rsidR="00B41C2C" w:rsidRDefault="00B41C2C" w:rsidP="00995B07">
      <w:pPr>
        <w:spacing w:after="280"/>
        <w:rPr>
          <w:rFonts w:ascii="Tahoma" w:hAnsi="Tahoma" w:cs="Tahoma"/>
          <w:sz w:val="28"/>
          <w:szCs w:val="28"/>
        </w:rPr>
      </w:pPr>
      <w:r>
        <w:rPr>
          <w:rFonts w:ascii="Tahoma" w:hAnsi="Tahoma" w:cs="Tahoma"/>
          <w:sz w:val="28"/>
          <w:szCs w:val="28"/>
        </w:rPr>
        <w:t>Dean Ascheman motioned to submit the Biannual Figures to the June 5, 2014 full</w:t>
      </w:r>
      <w:r w:rsidR="00995B07">
        <w:rPr>
          <w:rFonts w:ascii="Tahoma" w:hAnsi="Tahoma" w:cs="Tahoma"/>
          <w:sz w:val="28"/>
          <w:szCs w:val="28"/>
        </w:rPr>
        <w:t xml:space="preserve"> council meeting for approval. </w:t>
      </w:r>
      <w:r>
        <w:rPr>
          <w:rFonts w:ascii="Tahoma" w:hAnsi="Tahoma" w:cs="Tahoma"/>
          <w:sz w:val="28"/>
          <w:szCs w:val="28"/>
        </w:rPr>
        <w:t xml:space="preserve">It was seconded </w:t>
      </w:r>
      <w:r w:rsidR="00995B07">
        <w:rPr>
          <w:rFonts w:ascii="Tahoma" w:hAnsi="Tahoma" w:cs="Tahoma"/>
          <w:sz w:val="28"/>
          <w:szCs w:val="28"/>
        </w:rPr>
        <w:t xml:space="preserve">by Robert Johnson. </w:t>
      </w:r>
      <w:r>
        <w:rPr>
          <w:rFonts w:ascii="Tahoma" w:hAnsi="Tahoma" w:cs="Tahoma"/>
          <w:sz w:val="28"/>
          <w:szCs w:val="28"/>
        </w:rPr>
        <w:t>It was approved by unanimous voice vote.</w:t>
      </w:r>
    </w:p>
    <w:p w:rsidR="00E03749" w:rsidRPr="00995B07" w:rsidRDefault="00E03749" w:rsidP="00995B07">
      <w:pPr>
        <w:pStyle w:val="Heading2"/>
        <w:rPr>
          <w:i/>
        </w:rPr>
      </w:pPr>
      <w:r w:rsidRPr="00995B07">
        <w:t>ADA Legacy Update</w:t>
      </w:r>
    </w:p>
    <w:p w:rsidR="00A61609" w:rsidRDefault="00E03749" w:rsidP="00995B07">
      <w:pPr>
        <w:spacing w:after="280"/>
        <w:rPr>
          <w:rFonts w:ascii="Tahoma" w:hAnsi="Tahoma" w:cs="Tahoma"/>
          <w:sz w:val="28"/>
          <w:szCs w:val="28"/>
        </w:rPr>
      </w:pPr>
      <w:r>
        <w:rPr>
          <w:rFonts w:ascii="Tahoma" w:hAnsi="Tahoma" w:cs="Tahoma"/>
          <w:sz w:val="28"/>
          <w:szCs w:val="28"/>
        </w:rPr>
        <w:t xml:space="preserve">Joan Willshire announced that Mai Thor has resigned from her current position and her last day will be June 13, 2014. Shannon sent out the updated Legacy budget numbers just prior to the meeting start time. Joan Willshire read the budget information to the group, </w:t>
      </w:r>
      <w:r w:rsidR="00D51C9B">
        <w:rPr>
          <w:rFonts w:ascii="Tahoma" w:hAnsi="Tahoma" w:cs="Tahoma"/>
          <w:sz w:val="28"/>
          <w:szCs w:val="28"/>
        </w:rPr>
        <w:t xml:space="preserve">and informed the group that the information was submitted to the Grantor and is pending </w:t>
      </w:r>
      <w:r w:rsidR="00753C5B">
        <w:rPr>
          <w:rFonts w:ascii="Tahoma" w:hAnsi="Tahoma" w:cs="Tahoma"/>
          <w:sz w:val="28"/>
          <w:szCs w:val="28"/>
        </w:rPr>
        <w:t>approval;</w:t>
      </w:r>
      <w:r w:rsidR="00D51C9B">
        <w:rPr>
          <w:rFonts w:ascii="Tahoma" w:hAnsi="Tahoma" w:cs="Tahoma"/>
          <w:sz w:val="28"/>
          <w:szCs w:val="28"/>
        </w:rPr>
        <w:t xml:space="preserve"> Joan will follow up when she receives additional information.</w:t>
      </w:r>
      <w:r w:rsidR="00715D9A">
        <w:rPr>
          <w:rFonts w:ascii="Tahoma" w:hAnsi="Tahoma" w:cs="Tahoma"/>
          <w:sz w:val="28"/>
          <w:szCs w:val="28"/>
        </w:rPr>
        <w:t xml:space="preserve"> Dean Ascheman motioned to submit the draft budget to the June 5, 2014 full</w:t>
      </w:r>
      <w:r w:rsidR="00995B07">
        <w:rPr>
          <w:rFonts w:ascii="Tahoma" w:hAnsi="Tahoma" w:cs="Tahoma"/>
          <w:sz w:val="28"/>
          <w:szCs w:val="28"/>
        </w:rPr>
        <w:t xml:space="preserve"> council meeting for approval. </w:t>
      </w:r>
      <w:r w:rsidR="00715D9A">
        <w:rPr>
          <w:rFonts w:ascii="Tahoma" w:hAnsi="Tahoma" w:cs="Tahoma"/>
          <w:sz w:val="28"/>
          <w:szCs w:val="28"/>
        </w:rPr>
        <w:t>It was seconded by Barb Stensland.  It was approved by unanimous voice vote. Joan Willshire also reported that the communications committee will be developing a newsletter that will cover the progress of the ADA Legacy grant.</w:t>
      </w:r>
    </w:p>
    <w:p w:rsidR="00715D9A" w:rsidRPr="00995B07" w:rsidRDefault="0088761E" w:rsidP="00995B07">
      <w:pPr>
        <w:pStyle w:val="Heading2"/>
        <w:rPr>
          <w:rFonts w:eastAsia="Calibri"/>
          <w:i/>
        </w:rPr>
      </w:pPr>
      <w:r w:rsidRPr="00995B07">
        <w:t>M</w:t>
      </w:r>
      <w:r w:rsidR="00715D9A" w:rsidRPr="00995B07">
        <w:rPr>
          <w:rFonts w:eastAsia="Calibri"/>
        </w:rPr>
        <w:t>Nsure RFP</w:t>
      </w:r>
    </w:p>
    <w:p w:rsidR="00715D9A" w:rsidRDefault="00715D9A" w:rsidP="00995B07">
      <w:pPr>
        <w:spacing w:after="280"/>
        <w:rPr>
          <w:rFonts w:ascii="Tahoma" w:hAnsi="Tahoma" w:cs="Tahoma"/>
          <w:sz w:val="28"/>
          <w:szCs w:val="28"/>
        </w:rPr>
      </w:pPr>
      <w:r>
        <w:rPr>
          <w:rFonts w:ascii="Tahoma" w:hAnsi="Tahoma" w:cs="Tahoma"/>
          <w:sz w:val="28"/>
          <w:szCs w:val="28"/>
        </w:rPr>
        <w:lastRenderedPageBreak/>
        <w:t xml:space="preserve">Based on the information provided concerning the MNsure RFP, it was decided by the group to hold off on taking action. </w:t>
      </w:r>
      <w:r w:rsidR="00B6459D">
        <w:rPr>
          <w:rFonts w:ascii="Tahoma" w:hAnsi="Tahoma" w:cs="Tahoma"/>
          <w:sz w:val="28"/>
          <w:szCs w:val="28"/>
        </w:rPr>
        <w:t>At this time MSCOD does not have the staff needed to take on the commitment.</w:t>
      </w:r>
      <w:r>
        <w:rPr>
          <w:rFonts w:ascii="Tahoma" w:hAnsi="Tahoma" w:cs="Tahoma"/>
          <w:sz w:val="28"/>
          <w:szCs w:val="28"/>
        </w:rPr>
        <w:t xml:space="preserve"> </w:t>
      </w:r>
    </w:p>
    <w:p w:rsidR="00392B90" w:rsidRPr="00B4401A" w:rsidRDefault="00543876" w:rsidP="00BA7744">
      <w:pPr>
        <w:pStyle w:val="Heading2"/>
        <w:rPr>
          <w:i/>
        </w:rPr>
      </w:pPr>
      <w:r w:rsidRPr="00B4401A">
        <w:t xml:space="preserve">Discussion </w:t>
      </w:r>
      <w:r w:rsidR="00772243" w:rsidRPr="00B4401A">
        <w:t xml:space="preserve">of </w:t>
      </w:r>
      <w:r w:rsidRPr="00B4401A">
        <w:t>June</w:t>
      </w:r>
      <w:r w:rsidR="00772243" w:rsidRPr="00B4401A">
        <w:t xml:space="preserve"> </w:t>
      </w:r>
      <w:r w:rsidRPr="00B4401A">
        <w:t>5,</w:t>
      </w:r>
      <w:r w:rsidR="00772243" w:rsidRPr="00B4401A">
        <w:t xml:space="preserve"> 2014 Full Council meeting</w:t>
      </w:r>
    </w:p>
    <w:p w:rsidR="003610F7" w:rsidRDefault="00772243" w:rsidP="00995B07">
      <w:pPr>
        <w:spacing w:after="280"/>
        <w:rPr>
          <w:rFonts w:ascii="Tahoma" w:hAnsi="Tahoma" w:cs="Tahoma"/>
          <w:sz w:val="28"/>
          <w:szCs w:val="28"/>
        </w:rPr>
      </w:pPr>
      <w:r w:rsidRPr="00772243">
        <w:rPr>
          <w:rFonts w:ascii="Tahoma" w:hAnsi="Tahoma" w:cs="Tahoma"/>
          <w:sz w:val="28"/>
          <w:szCs w:val="28"/>
        </w:rPr>
        <w:t xml:space="preserve">Joan Willshire shared information with the group concerning the </w:t>
      </w:r>
      <w:r>
        <w:rPr>
          <w:rFonts w:ascii="Tahoma" w:hAnsi="Tahoma" w:cs="Tahoma"/>
          <w:sz w:val="28"/>
          <w:szCs w:val="28"/>
        </w:rPr>
        <w:t>upcoming</w:t>
      </w:r>
      <w:r w:rsidR="00C3113F">
        <w:rPr>
          <w:rFonts w:ascii="Tahoma" w:hAnsi="Tahoma" w:cs="Tahoma"/>
          <w:sz w:val="28"/>
          <w:szCs w:val="28"/>
        </w:rPr>
        <w:t xml:space="preserve"> full council meeting</w:t>
      </w:r>
      <w:r w:rsidR="00A078FA">
        <w:rPr>
          <w:rFonts w:ascii="Tahoma" w:hAnsi="Tahoma" w:cs="Tahoma"/>
          <w:sz w:val="28"/>
          <w:szCs w:val="28"/>
        </w:rPr>
        <w:t>. The</w:t>
      </w:r>
      <w:r>
        <w:rPr>
          <w:rFonts w:ascii="Tahoma" w:hAnsi="Tahoma" w:cs="Tahoma"/>
          <w:sz w:val="28"/>
          <w:szCs w:val="28"/>
        </w:rPr>
        <w:t xml:space="preserve"> meeting</w:t>
      </w:r>
      <w:r w:rsidR="00A078FA">
        <w:rPr>
          <w:rFonts w:ascii="Tahoma" w:hAnsi="Tahoma" w:cs="Tahoma"/>
          <w:sz w:val="28"/>
          <w:szCs w:val="28"/>
        </w:rPr>
        <w:t xml:space="preserve"> the date is Thursday June 5, 2014</w:t>
      </w:r>
      <w:r w:rsidR="00C3113F">
        <w:rPr>
          <w:rFonts w:ascii="Tahoma" w:hAnsi="Tahoma" w:cs="Tahoma"/>
          <w:sz w:val="28"/>
          <w:szCs w:val="28"/>
        </w:rPr>
        <w:t>,</w:t>
      </w:r>
      <w:r w:rsidR="00A078FA">
        <w:rPr>
          <w:rFonts w:ascii="Tahoma" w:hAnsi="Tahoma" w:cs="Tahoma"/>
          <w:sz w:val="28"/>
          <w:szCs w:val="28"/>
        </w:rPr>
        <w:t xml:space="preserve"> </w:t>
      </w:r>
      <w:r>
        <w:rPr>
          <w:rFonts w:ascii="Tahoma" w:hAnsi="Tahoma" w:cs="Tahoma"/>
          <w:sz w:val="28"/>
          <w:szCs w:val="28"/>
        </w:rPr>
        <w:t xml:space="preserve">we will meet in the </w:t>
      </w:r>
      <w:r w:rsidR="00A078FA">
        <w:rPr>
          <w:rFonts w:ascii="Tahoma" w:hAnsi="Tahoma" w:cs="Tahoma"/>
          <w:sz w:val="28"/>
          <w:szCs w:val="28"/>
        </w:rPr>
        <w:t xml:space="preserve">lower level of the Golden Rule </w:t>
      </w:r>
      <w:r>
        <w:rPr>
          <w:rFonts w:ascii="Tahoma" w:hAnsi="Tahoma" w:cs="Tahoma"/>
          <w:sz w:val="28"/>
          <w:szCs w:val="28"/>
        </w:rPr>
        <w:t>building</w:t>
      </w:r>
      <w:r w:rsidR="00A078FA">
        <w:rPr>
          <w:rFonts w:ascii="Tahoma" w:hAnsi="Tahoma" w:cs="Tahoma"/>
          <w:sz w:val="28"/>
          <w:szCs w:val="28"/>
        </w:rPr>
        <w:t xml:space="preserve"> for a full day meeting. The morning portion will cover the following planning topics, review of the strategic plan, and preparation for the new budget year</w:t>
      </w:r>
      <w:r w:rsidR="003610F7">
        <w:rPr>
          <w:rFonts w:ascii="Tahoma" w:hAnsi="Tahoma" w:cs="Tahoma"/>
          <w:sz w:val="28"/>
          <w:szCs w:val="28"/>
        </w:rPr>
        <w:t>. Shannon did not combine all of the documents needed to review the work plan update, this is a working document and the Olmstead column will be added prior to full council meeting. Colin was able to fill in the group on the items that were not added to the current version. Joan Willshire also informed the group she is seeking the new Olmstead Director as a speaker at the meeting, and possibly a Q and A session after.</w:t>
      </w:r>
    </w:p>
    <w:p w:rsidR="00772243" w:rsidRPr="00772243" w:rsidRDefault="00772243" w:rsidP="00995B07">
      <w:pPr>
        <w:spacing w:after="280"/>
        <w:rPr>
          <w:rFonts w:ascii="Tahoma" w:hAnsi="Tahoma" w:cs="Tahoma"/>
          <w:sz w:val="28"/>
          <w:szCs w:val="28"/>
        </w:rPr>
      </w:pPr>
      <w:r>
        <w:rPr>
          <w:rFonts w:ascii="Tahoma" w:hAnsi="Tahoma" w:cs="Tahoma"/>
          <w:sz w:val="28"/>
          <w:szCs w:val="28"/>
        </w:rPr>
        <w:t xml:space="preserve">Shannon will be sending out the full meeting packets including directions and all of the necessary materials. </w:t>
      </w:r>
      <w:r w:rsidR="003610F7">
        <w:rPr>
          <w:rFonts w:ascii="Tahoma" w:hAnsi="Tahoma" w:cs="Tahoma"/>
          <w:sz w:val="28"/>
          <w:szCs w:val="28"/>
        </w:rPr>
        <w:t>Dean Ascheman motioned to submit the updated work plan to the June 5, 2014 full</w:t>
      </w:r>
      <w:r w:rsidR="00995B07">
        <w:rPr>
          <w:rFonts w:ascii="Tahoma" w:hAnsi="Tahoma" w:cs="Tahoma"/>
          <w:sz w:val="28"/>
          <w:szCs w:val="28"/>
        </w:rPr>
        <w:t xml:space="preserve"> council meeting for approval. </w:t>
      </w:r>
      <w:r w:rsidR="003610F7">
        <w:rPr>
          <w:rFonts w:ascii="Tahoma" w:hAnsi="Tahoma" w:cs="Tahoma"/>
          <w:sz w:val="28"/>
          <w:szCs w:val="28"/>
        </w:rPr>
        <w:t>It w</w:t>
      </w:r>
      <w:r w:rsidR="00995B07">
        <w:rPr>
          <w:rFonts w:ascii="Tahoma" w:hAnsi="Tahoma" w:cs="Tahoma"/>
          <w:sz w:val="28"/>
          <w:szCs w:val="28"/>
        </w:rPr>
        <w:t xml:space="preserve">as seconded by Barb Stensland. </w:t>
      </w:r>
      <w:r w:rsidR="003610F7">
        <w:rPr>
          <w:rFonts w:ascii="Tahoma" w:hAnsi="Tahoma" w:cs="Tahoma"/>
          <w:sz w:val="28"/>
          <w:szCs w:val="28"/>
        </w:rPr>
        <w:t>It was approved by unanimous voice vote.</w:t>
      </w:r>
    </w:p>
    <w:p w:rsidR="00250462" w:rsidRPr="00B4401A" w:rsidRDefault="00250462" w:rsidP="00BA7744">
      <w:pPr>
        <w:pStyle w:val="Heading2"/>
        <w:rPr>
          <w:i/>
        </w:rPr>
      </w:pPr>
      <w:r w:rsidRPr="00B4401A">
        <w:t>Emergency Preparedness conference October 2014</w:t>
      </w:r>
    </w:p>
    <w:p w:rsidR="00250462" w:rsidRPr="00255959" w:rsidRDefault="00255959" w:rsidP="00995B07">
      <w:pPr>
        <w:spacing w:after="280"/>
        <w:rPr>
          <w:rFonts w:ascii="Tahoma" w:hAnsi="Tahoma" w:cs="Tahoma"/>
          <w:sz w:val="28"/>
          <w:szCs w:val="28"/>
        </w:rPr>
      </w:pPr>
      <w:r w:rsidRPr="00255959">
        <w:rPr>
          <w:rFonts w:ascii="Tahoma" w:hAnsi="Tahoma" w:cs="Tahoma"/>
          <w:sz w:val="28"/>
          <w:szCs w:val="28"/>
        </w:rPr>
        <w:t>MSC</w:t>
      </w:r>
      <w:r>
        <w:rPr>
          <w:rFonts w:ascii="Tahoma" w:hAnsi="Tahoma" w:cs="Tahoma"/>
          <w:sz w:val="28"/>
          <w:szCs w:val="28"/>
        </w:rPr>
        <w:t>O</w:t>
      </w:r>
      <w:r w:rsidRPr="00255959">
        <w:rPr>
          <w:rFonts w:ascii="Tahoma" w:hAnsi="Tahoma" w:cs="Tahoma"/>
          <w:sz w:val="28"/>
          <w:szCs w:val="28"/>
        </w:rPr>
        <w:t>D is planning a</w:t>
      </w:r>
      <w:r>
        <w:rPr>
          <w:rFonts w:ascii="Tahoma" w:hAnsi="Tahoma" w:cs="Tahoma"/>
          <w:sz w:val="28"/>
          <w:szCs w:val="28"/>
        </w:rPr>
        <w:t>n</w:t>
      </w:r>
      <w:r w:rsidRPr="00255959">
        <w:rPr>
          <w:rFonts w:ascii="Tahoma" w:hAnsi="Tahoma" w:cs="Tahoma"/>
          <w:sz w:val="28"/>
          <w:szCs w:val="28"/>
        </w:rPr>
        <w:t xml:space="preserve"> Emergency preparedne</w:t>
      </w:r>
      <w:r>
        <w:rPr>
          <w:rFonts w:ascii="Tahoma" w:hAnsi="Tahoma" w:cs="Tahoma"/>
          <w:sz w:val="28"/>
          <w:szCs w:val="28"/>
        </w:rPr>
        <w:t>ss c</w:t>
      </w:r>
      <w:r w:rsidRPr="00255959">
        <w:rPr>
          <w:rFonts w:ascii="Tahoma" w:hAnsi="Tahoma" w:cs="Tahoma"/>
          <w:sz w:val="28"/>
          <w:szCs w:val="28"/>
        </w:rPr>
        <w:t>onference in October</w:t>
      </w:r>
      <w:r>
        <w:rPr>
          <w:rFonts w:ascii="Tahoma" w:hAnsi="Tahoma" w:cs="Tahoma"/>
          <w:sz w:val="28"/>
          <w:szCs w:val="28"/>
        </w:rPr>
        <w:t xml:space="preserve">. It may be scheduled for a Saturday, for increased attendance of the </w:t>
      </w:r>
      <w:r w:rsidR="00020A69">
        <w:rPr>
          <w:rFonts w:ascii="Tahoma" w:hAnsi="Tahoma" w:cs="Tahoma"/>
          <w:sz w:val="28"/>
          <w:szCs w:val="28"/>
        </w:rPr>
        <w:t>targeted audience. Further discussion will be held as the information becomes available.</w:t>
      </w:r>
    </w:p>
    <w:p w:rsidR="00A95342" w:rsidRPr="00B4401A" w:rsidRDefault="00355AE9" w:rsidP="00BA7744">
      <w:pPr>
        <w:pStyle w:val="Heading2"/>
        <w:rPr>
          <w:i/>
        </w:rPr>
      </w:pPr>
      <w:r w:rsidRPr="00B4401A">
        <w:t>FINANCIAL – Encumbrances</w:t>
      </w:r>
    </w:p>
    <w:p w:rsidR="00A95342" w:rsidRDefault="00A95342" w:rsidP="00995B07">
      <w:pPr>
        <w:spacing w:after="280"/>
        <w:rPr>
          <w:rFonts w:ascii="Tahoma" w:hAnsi="Tahoma" w:cs="Tahoma"/>
          <w:sz w:val="28"/>
          <w:szCs w:val="28"/>
        </w:rPr>
      </w:pPr>
      <w:r>
        <w:rPr>
          <w:rFonts w:ascii="Tahoma" w:hAnsi="Tahoma" w:cs="Tahoma"/>
          <w:sz w:val="28"/>
          <w:szCs w:val="28"/>
        </w:rPr>
        <w:t xml:space="preserve">The group reviewed the financial reports presented and decided to approve by </w:t>
      </w:r>
      <w:r w:rsidR="00775C4D">
        <w:rPr>
          <w:rFonts w:ascii="Tahoma" w:hAnsi="Tahoma" w:cs="Tahoma"/>
          <w:sz w:val="28"/>
          <w:szCs w:val="28"/>
        </w:rPr>
        <w:t>r</w:t>
      </w:r>
      <w:r>
        <w:rPr>
          <w:rFonts w:ascii="Tahoma" w:hAnsi="Tahoma" w:cs="Tahoma"/>
          <w:sz w:val="28"/>
          <w:szCs w:val="28"/>
        </w:rPr>
        <w:t>eport</w:t>
      </w:r>
      <w:r w:rsidR="00775C4D">
        <w:rPr>
          <w:rFonts w:ascii="Tahoma" w:hAnsi="Tahoma" w:cs="Tahoma"/>
          <w:sz w:val="28"/>
          <w:szCs w:val="28"/>
        </w:rPr>
        <w:t xml:space="preserve"> title</w:t>
      </w:r>
      <w:r>
        <w:rPr>
          <w:rFonts w:ascii="Tahoma" w:hAnsi="Tahoma" w:cs="Tahoma"/>
          <w:sz w:val="28"/>
          <w:szCs w:val="28"/>
        </w:rPr>
        <w:t>.</w:t>
      </w:r>
    </w:p>
    <w:p w:rsidR="00B84CBD" w:rsidRPr="00625E2A" w:rsidRDefault="00017B8B" w:rsidP="00995B07">
      <w:pPr>
        <w:spacing w:after="280"/>
        <w:rPr>
          <w:rFonts w:ascii="Tahoma" w:hAnsi="Tahoma" w:cs="Tahoma"/>
          <w:sz w:val="28"/>
          <w:szCs w:val="28"/>
        </w:rPr>
      </w:pPr>
      <w:r w:rsidRPr="00625E2A">
        <w:rPr>
          <w:rFonts w:ascii="Tahoma" w:hAnsi="Tahoma" w:cs="Tahoma"/>
          <w:sz w:val="28"/>
          <w:szCs w:val="28"/>
        </w:rPr>
        <w:t xml:space="preserve">Dean Ascheman </w:t>
      </w:r>
      <w:r w:rsidR="00A95342" w:rsidRPr="00625E2A">
        <w:rPr>
          <w:rFonts w:ascii="Tahoma" w:hAnsi="Tahoma" w:cs="Tahoma"/>
          <w:sz w:val="28"/>
          <w:szCs w:val="28"/>
        </w:rPr>
        <w:t>motioned to approve MSCOD’s PO’s totaling $</w:t>
      </w:r>
      <w:r w:rsidR="0076558C">
        <w:rPr>
          <w:rFonts w:ascii="Tahoma" w:hAnsi="Tahoma" w:cs="Tahoma"/>
          <w:sz w:val="28"/>
          <w:szCs w:val="28"/>
        </w:rPr>
        <w:t>75</w:t>
      </w:r>
      <w:r w:rsidR="00B84CBD" w:rsidRPr="00625E2A">
        <w:rPr>
          <w:rFonts w:ascii="Tahoma" w:hAnsi="Tahoma" w:cs="Tahoma"/>
          <w:sz w:val="28"/>
          <w:szCs w:val="28"/>
        </w:rPr>
        <w:t>.</w:t>
      </w:r>
      <w:r w:rsidR="008B3503" w:rsidRPr="00625E2A">
        <w:rPr>
          <w:rFonts w:ascii="Tahoma" w:hAnsi="Tahoma" w:cs="Tahoma"/>
          <w:sz w:val="28"/>
          <w:szCs w:val="28"/>
        </w:rPr>
        <w:t>00</w:t>
      </w:r>
      <w:r w:rsidR="00775C4D" w:rsidRPr="00625E2A">
        <w:rPr>
          <w:rFonts w:ascii="Tahoma" w:hAnsi="Tahoma" w:cs="Tahoma"/>
          <w:sz w:val="28"/>
          <w:szCs w:val="28"/>
        </w:rPr>
        <w:t>.</w:t>
      </w:r>
      <w:r w:rsidR="00A95342" w:rsidRPr="00625E2A">
        <w:rPr>
          <w:rFonts w:ascii="Tahoma" w:hAnsi="Tahoma" w:cs="Tahoma"/>
          <w:sz w:val="28"/>
          <w:szCs w:val="28"/>
        </w:rPr>
        <w:t xml:space="preserve"> It was seconded by </w:t>
      </w:r>
      <w:r w:rsidR="0076558C">
        <w:rPr>
          <w:rFonts w:ascii="Tahoma" w:hAnsi="Tahoma" w:cs="Tahoma"/>
          <w:sz w:val="28"/>
          <w:szCs w:val="28"/>
        </w:rPr>
        <w:t>Barb Stensland</w:t>
      </w:r>
      <w:r w:rsidR="00A95342" w:rsidRPr="00625E2A">
        <w:rPr>
          <w:rFonts w:ascii="Tahoma" w:hAnsi="Tahoma" w:cs="Tahoma"/>
          <w:sz w:val="28"/>
          <w:szCs w:val="28"/>
        </w:rPr>
        <w:t>. It was approved by unanimous voice vote.</w:t>
      </w:r>
    </w:p>
    <w:p w:rsidR="00017B8B" w:rsidRPr="00625E2A" w:rsidRDefault="00017B8B" w:rsidP="00017B8B">
      <w:pPr>
        <w:rPr>
          <w:rFonts w:ascii="Tahoma" w:hAnsi="Tahoma" w:cs="Tahoma"/>
          <w:sz w:val="28"/>
          <w:szCs w:val="28"/>
        </w:rPr>
      </w:pPr>
      <w:r w:rsidRPr="00625E2A">
        <w:rPr>
          <w:rFonts w:ascii="Tahoma" w:hAnsi="Tahoma" w:cs="Tahoma"/>
          <w:sz w:val="28"/>
          <w:szCs w:val="28"/>
        </w:rPr>
        <w:t xml:space="preserve">MSCOD’s Contract’s </w:t>
      </w:r>
      <w:r w:rsidR="0076558C">
        <w:rPr>
          <w:rFonts w:ascii="Tahoma" w:hAnsi="Tahoma" w:cs="Tahoma"/>
          <w:sz w:val="28"/>
          <w:szCs w:val="28"/>
        </w:rPr>
        <w:t>– NO CONTRACTS FOR THIS REPORT PERIOD</w:t>
      </w:r>
    </w:p>
    <w:p w:rsidR="00827B5D" w:rsidRDefault="00B84CBD" w:rsidP="00995B07">
      <w:pPr>
        <w:spacing w:after="280"/>
        <w:rPr>
          <w:rFonts w:ascii="Tahoma" w:hAnsi="Tahoma" w:cs="Tahoma"/>
          <w:sz w:val="28"/>
          <w:szCs w:val="28"/>
        </w:rPr>
      </w:pPr>
      <w:r w:rsidRPr="00625E2A">
        <w:rPr>
          <w:rFonts w:ascii="Tahoma" w:hAnsi="Tahoma" w:cs="Tahoma"/>
          <w:sz w:val="28"/>
          <w:szCs w:val="28"/>
        </w:rPr>
        <w:lastRenderedPageBreak/>
        <w:t>ADA Legacy Grant</w:t>
      </w:r>
      <w:r w:rsidR="00355AE9" w:rsidRPr="00625E2A">
        <w:rPr>
          <w:rFonts w:ascii="Tahoma" w:hAnsi="Tahoma" w:cs="Tahoma"/>
          <w:sz w:val="28"/>
          <w:szCs w:val="28"/>
        </w:rPr>
        <w:t xml:space="preserve"> </w:t>
      </w:r>
      <w:r w:rsidR="00827B5D" w:rsidRPr="00625E2A">
        <w:rPr>
          <w:rFonts w:ascii="Tahoma" w:hAnsi="Tahoma" w:cs="Tahoma"/>
          <w:sz w:val="28"/>
          <w:szCs w:val="28"/>
        </w:rPr>
        <w:t>Contract</w:t>
      </w:r>
      <w:r w:rsidR="00355AE9" w:rsidRPr="00625E2A">
        <w:rPr>
          <w:rFonts w:ascii="Tahoma" w:hAnsi="Tahoma" w:cs="Tahoma"/>
          <w:sz w:val="28"/>
          <w:szCs w:val="28"/>
        </w:rPr>
        <w:t>’s</w:t>
      </w:r>
      <w:r w:rsidR="00355AE9">
        <w:rPr>
          <w:rFonts w:ascii="Tahoma" w:hAnsi="Tahoma" w:cs="Tahoma"/>
          <w:sz w:val="28"/>
          <w:szCs w:val="28"/>
        </w:rPr>
        <w:t xml:space="preserve"> </w:t>
      </w:r>
      <w:r w:rsidR="0076558C">
        <w:rPr>
          <w:rFonts w:ascii="Tahoma" w:hAnsi="Tahoma" w:cs="Tahoma"/>
          <w:sz w:val="28"/>
          <w:szCs w:val="28"/>
        </w:rPr>
        <w:t>– NO CONTRACTS FOR THIS REPORT PERIOD</w:t>
      </w:r>
    </w:p>
    <w:p w:rsidR="008B3503" w:rsidRDefault="00017B8B" w:rsidP="00995B07">
      <w:pPr>
        <w:spacing w:after="280"/>
        <w:rPr>
          <w:rFonts w:ascii="Tahoma" w:hAnsi="Tahoma" w:cs="Tahoma"/>
          <w:sz w:val="28"/>
          <w:szCs w:val="28"/>
        </w:rPr>
      </w:pPr>
      <w:r>
        <w:rPr>
          <w:rFonts w:ascii="Tahoma" w:hAnsi="Tahoma" w:cs="Tahoma"/>
          <w:sz w:val="28"/>
          <w:szCs w:val="28"/>
        </w:rPr>
        <w:t xml:space="preserve">Dean Ascheman </w:t>
      </w:r>
      <w:r w:rsidR="008B3503">
        <w:rPr>
          <w:rFonts w:ascii="Tahoma" w:hAnsi="Tahoma" w:cs="Tahoma"/>
          <w:sz w:val="28"/>
          <w:szCs w:val="28"/>
        </w:rPr>
        <w:t xml:space="preserve">motioned to approve MSCOD’s MFR (Managers Financial report) </w:t>
      </w:r>
      <w:r w:rsidR="008B3503" w:rsidRPr="00995B07">
        <w:rPr>
          <w:rStyle w:val="Strong"/>
        </w:rPr>
        <w:t>Unobligated</w:t>
      </w:r>
      <w:r w:rsidR="008B3503">
        <w:rPr>
          <w:rFonts w:ascii="Tahoma" w:hAnsi="Tahoma" w:cs="Tahoma"/>
          <w:sz w:val="28"/>
          <w:szCs w:val="28"/>
        </w:rPr>
        <w:t xml:space="preserve"> totaling $</w:t>
      </w:r>
      <w:r w:rsidR="0076558C">
        <w:rPr>
          <w:rFonts w:ascii="Tahoma" w:hAnsi="Tahoma" w:cs="Tahoma"/>
          <w:sz w:val="28"/>
          <w:szCs w:val="28"/>
        </w:rPr>
        <w:t>7</w:t>
      </w:r>
      <w:r>
        <w:rPr>
          <w:rFonts w:ascii="Tahoma" w:hAnsi="Tahoma" w:cs="Tahoma"/>
          <w:sz w:val="28"/>
          <w:szCs w:val="28"/>
        </w:rPr>
        <w:t>,8</w:t>
      </w:r>
      <w:r w:rsidR="0076558C">
        <w:rPr>
          <w:rFonts w:ascii="Tahoma" w:hAnsi="Tahoma" w:cs="Tahoma"/>
          <w:sz w:val="28"/>
          <w:szCs w:val="28"/>
        </w:rPr>
        <w:t>35</w:t>
      </w:r>
      <w:r w:rsidR="008B3503">
        <w:rPr>
          <w:rFonts w:ascii="Tahoma" w:hAnsi="Tahoma" w:cs="Tahoma"/>
          <w:sz w:val="28"/>
          <w:szCs w:val="28"/>
        </w:rPr>
        <w:t>.</w:t>
      </w:r>
      <w:r w:rsidR="0076558C">
        <w:rPr>
          <w:rFonts w:ascii="Tahoma" w:hAnsi="Tahoma" w:cs="Tahoma"/>
          <w:sz w:val="28"/>
          <w:szCs w:val="28"/>
        </w:rPr>
        <w:t>42</w:t>
      </w:r>
      <w:r w:rsidR="008B3503">
        <w:rPr>
          <w:rFonts w:ascii="Tahoma" w:hAnsi="Tahoma" w:cs="Tahoma"/>
          <w:sz w:val="28"/>
          <w:szCs w:val="28"/>
        </w:rPr>
        <w:t xml:space="preserve"> (MFR-operations) $12</w:t>
      </w:r>
      <w:r>
        <w:rPr>
          <w:rFonts w:ascii="Tahoma" w:hAnsi="Tahoma" w:cs="Tahoma"/>
          <w:sz w:val="28"/>
          <w:szCs w:val="28"/>
        </w:rPr>
        <w:t>06</w:t>
      </w:r>
      <w:r w:rsidR="008B3503">
        <w:rPr>
          <w:rFonts w:ascii="Tahoma" w:hAnsi="Tahoma" w:cs="Tahoma"/>
          <w:sz w:val="28"/>
          <w:szCs w:val="28"/>
        </w:rPr>
        <w:t>.</w:t>
      </w:r>
      <w:r>
        <w:rPr>
          <w:rFonts w:ascii="Tahoma" w:hAnsi="Tahoma" w:cs="Tahoma"/>
          <w:sz w:val="28"/>
          <w:szCs w:val="28"/>
        </w:rPr>
        <w:t>97</w:t>
      </w:r>
      <w:r w:rsidR="008B3503">
        <w:rPr>
          <w:rFonts w:ascii="Tahoma" w:hAnsi="Tahoma" w:cs="Tahoma"/>
          <w:sz w:val="28"/>
          <w:szCs w:val="28"/>
        </w:rPr>
        <w:t xml:space="preserve"> (MFR-Council Members) and $</w:t>
      </w:r>
      <w:r w:rsidR="0076558C">
        <w:rPr>
          <w:rFonts w:ascii="Tahoma" w:hAnsi="Tahoma" w:cs="Tahoma"/>
          <w:sz w:val="28"/>
          <w:szCs w:val="28"/>
        </w:rPr>
        <w:t>105</w:t>
      </w:r>
      <w:r w:rsidR="008B3503">
        <w:rPr>
          <w:rFonts w:ascii="Tahoma" w:hAnsi="Tahoma" w:cs="Tahoma"/>
          <w:sz w:val="28"/>
          <w:szCs w:val="28"/>
        </w:rPr>
        <w:t>,</w:t>
      </w:r>
      <w:r w:rsidR="0076558C">
        <w:rPr>
          <w:rFonts w:ascii="Tahoma" w:hAnsi="Tahoma" w:cs="Tahoma"/>
          <w:sz w:val="28"/>
          <w:szCs w:val="28"/>
        </w:rPr>
        <w:t>061</w:t>
      </w:r>
      <w:r w:rsidR="008B3503">
        <w:rPr>
          <w:rFonts w:ascii="Tahoma" w:hAnsi="Tahoma" w:cs="Tahoma"/>
          <w:sz w:val="28"/>
          <w:szCs w:val="28"/>
        </w:rPr>
        <w:t>.</w:t>
      </w:r>
      <w:r>
        <w:rPr>
          <w:rFonts w:ascii="Tahoma" w:hAnsi="Tahoma" w:cs="Tahoma"/>
          <w:sz w:val="28"/>
          <w:szCs w:val="28"/>
        </w:rPr>
        <w:t>58</w:t>
      </w:r>
      <w:r w:rsidR="00995B07">
        <w:rPr>
          <w:rFonts w:ascii="Tahoma" w:hAnsi="Tahoma" w:cs="Tahoma"/>
          <w:sz w:val="28"/>
          <w:szCs w:val="28"/>
        </w:rPr>
        <w:t xml:space="preserve"> (MFR-ACHF Grant). </w:t>
      </w:r>
      <w:r w:rsidR="008B3503">
        <w:rPr>
          <w:rFonts w:ascii="Tahoma" w:hAnsi="Tahoma" w:cs="Tahoma"/>
          <w:sz w:val="28"/>
          <w:szCs w:val="28"/>
        </w:rPr>
        <w:t xml:space="preserve">It was seconded by </w:t>
      </w:r>
      <w:r w:rsidR="0076558C">
        <w:rPr>
          <w:rFonts w:ascii="Tahoma" w:hAnsi="Tahoma" w:cs="Tahoma"/>
          <w:sz w:val="28"/>
          <w:szCs w:val="28"/>
        </w:rPr>
        <w:t>Barb Stensland</w:t>
      </w:r>
      <w:r w:rsidR="008B3503">
        <w:rPr>
          <w:rFonts w:ascii="Tahoma" w:hAnsi="Tahoma" w:cs="Tahoma"/>
          <w:sz w:val="28"/>
          <w:szCs w:val="28"/>
        </w:rPr>
        <w:t>.  It was approved by unanimous voice vote.</w:t>
      </w:r>
    </w:p>
    <w:p w:rsidR="00827B5D" w:rsidRPr="00B4401A" w:rsidRDefault="00827B5D" w:rsidP="00BA7744">
      <w:pPr>
        <w:pStyle w:val="Heading2"/>
        <w:rPr>
          <w:i/>
        </w:rPr>
      </w:pPr>
      <w:r w:rsidRPr="00B4401A">
        <w:t>Subcommittee Updates</w:t>
      </w:r>
    </w:p>
    <w:p w:rsidR="00995B07" w:rsidRDefault="00827B5D" w:rsidP="00995B07">
      <w:pPr>
        <w:spacing w:after="280"/>
        <w:rPr>
          <w:rFonts w:ascii="Tahoma" w:hAnsi="Tahoma" w:cs="Tahoma"/>
          <w:sz w:val="28"/>
          <w:szCs w:val="28"/>
        </w:rPr>
      </w:pPr>
      <w:r>
        <w:rPr>
          <w:rFonts w:ascii="Tahoma" w:hAnsi="Tahoma" w:cs="Tahoma"/>
          <w:sz w:val="28"/>
          <w:szCs w:val="28"/>
        </w:rPr>
        <w:t>Joan Willsh</w:t>
      </w:r>
      <w:r w:rsidR="00772243">
        <w:rPr>
          <w:rFonts w:ascii="Tahoma" w:hAnsi="Tahoma" w:cs="Tahoma"/>
          <w:sz w:val="28"/>
          <w:szCs w:val="28"/>
        </w:rPr>
        <w:t xml:space="preserve">ire shared information with the group about the ADA Legacy grant, committees are beginning to meet, and things are taking shape. Committees </w:t>
      </w:r>
      <w:r w:rsidR="0017344D">
        <w:rPr>
          <w:rFonts w:ascii="Tahoma" w:hAnsi="Tahoma" w:cs="Tahoma"/>
          <w:sz w:val="28"/>
          <w:szCs w:val="28"/>
        </w:rPr>
        <w:t>will be meeting over the next few weeks</w:t>
      </w:r>
      <w:r w:rsidR="00070902">
        <w:rPr>
          <w:rFonts w:ascii="Tahoma" w:hAnsi="Tahoma" w:cs="Tahoma"/>
          <w:sz w:val="28"/>
          <w:szCs w:val="28"/>
        </w:rPr>
        <w:t xml:space="preserve"> and the next full council meeting in June</w:t>
      </w:r>
      <w:r w:rsidR="00995B07">
        <w:rPr>
          <w:rFonts w:ascii="Tahoma" w:hAnsi="Tahoma" w:cs="Tahoma"/>
          <w:sz w:val="28"/>
          <w:szCs w:val="28"/>
        </w:rPr>
        <w:t>.</w:t>
      </w:r>
    </w:p>
    <w:p w:rsidR="00995B07" w:rsidRDefault="002C4686" w:rsidP="00995B07">
      <w:pPr>
        <w:pStyle w:val="Heading2"/>
      </w:pPr>
      <w:r w:rsidRPr="00124F2D">
        <w:t>OTHER BUSINESS</w:t>
      </w:r>
    </w:p>
    <w:p w:rsidR="00827B5D" w:rsidRDefault="0017344D" w:rsidP="00995B07">
      <w:pPr>
        <w:spacing w:after="280"/>
        <w:rPr>
          <w:rFonts w:ascii="Tahoma" w:hAnsi="Tahoma" w:cs="Tahoma"/>
          <w:sz w:val="28"/>
          <w:szCs w:val="28"/>
        </w:rPr>
      </w:pPr>
      <w:r>
        <w:rPr>
          <w:rFonts w:ascii="Tahoma" w:hAnsi="Tahoma" w:cs="Tahoma"/>
          <w:sz w:val="28"/>
          <w:szCs w:val="28"/>
        </w:rPr>
        <w:t xml:space="preserve">Joan Willshire shared information with the group concerning the </w:t>
      </w:r>
      <w:r w:rsidR="00F3252E">
        <w:rPr>
          <w:rFonts w:ascii="Tahoma" w:hAnsi="Tahoma" w:cs="Tahoma"/>
          <w:sz w:val="28"/>
          <w:szCs w:val="28"/>
        </w:rPr>
        <w:t>re-design of the</w:t>
      </w:r>
      <w:r w:rsidR="004546CC">
        <w:rPr>
          <w:rFonts w:ascii="Tahoma" w:hAnsi="Tahoma" w:cs="Tahoma"/>
          <w:sz w:val="28"/>
          <w:szCs w:val="28"/>
        </w:rPr>
        <w:t xml:space="preserve"> MSCOD office </w:t>
      </w:r>
      <w:r w:rsidR="00EE2CC3">
        <w:rPr>
          <w:rFonts w:ascii="Tahoma" w:hAnsi="Tahoma" w:cs="Tahoma"/>
          <w:sz w:val="28"/>
          <w:szCs w:val="28"/>
        </w:rPr>
        <w:t xml:space="preserve">space; </w:t>
      </w:r>
      <w:r w:rsidR="00070902">
        <w:rPr>
          <w:rFonts w:ascii="Tahoma" w:hAnsi="Tahoma" w:cs="Tahoma"/>
          <w:sz w:val="28"/>
          <w:szCs w:val="28"/>
        </w:rPr>
        <w:t>redesign will be taking place the week of May 16, 2014.</w:t>
      </w:r>
    </w:p>
    <w:p w:rsidR="00827B5D" w:rsidRDefault="00070902" w:rsidP="00995B07">
      <w:pPr>
        <w:spacing w:after="280"/>
        <w:rPr>
          <w:rFonts w:ascii="Tahoma" w:hAnsi="Tahoma" w:cs="Tahoma"/>
          <w:sz w:val="28"/>
          <w:szCs w:val="28"/>
        </w:rPr>
      </w:pPr>
      <w:r>
        <w:rPr>
          <w:rFonts w:ascii="Tahoma" w:hAnsi="Tahoma" w:cs="Tahoma"/>
          <w:sz w:val="28"/>
          <w:szCs w:val="28"/>
        </w:rPr>
        <w:t xml:space="preserve">Joan Willshire shared information with the group concerning her phone call to Elizabeth Nordman at the Governor’s office, she inquired about council appointments, but no action has </w:t>
      </w:r>
      <w:r w:rsidR="005E3469">
        <w:rPr>
          <w:rFonts w:ascii="Tahoma" w:hAnsi="Tahoma" w:cs="Tahoma"/>
          <w:sz w:val="28"/>
          <w:szCs w:val="28"/>
        </w:rPr>
        <w:t>been taken</w:t>
      </w:r>
      <w:r w:rsidR="00EE2CC3">
        <w:rPr>
          <w:rFonts w:ascii="Tahoma" w:hAnsi="Tahoma" w:cs="Tahoma"/>
          <w:sz w:val="28"/>
          <w:szCs w:val="28"/>
        </w:rPr>
        <w:t>.</w:t>
      </w:r>
      <w:r w:rsidR="005E3469">
        <w:rPr>
          <w:rFonts w:ascii="Tahoma" w:hAnsi="Tahoma" w:cs="Tahoma"/>
          <w:sz w:val="28"/>
          <w:szCs w:val="28"/>
        </w:rPr>
        <w:t xml:space="preserve"> The Governor’s office is in transition, they are relocating to new office space. Joan will re</w:t>
      </w:r>
      <w:r w:rsidR="00081E87">
        <w:rPr>
          <w:rFonts w:ascii="Tahoma" w:hAnsi="Tahoma" w:cs="Tahoma"/>
          <w:sz w:val="28"/>
          <w:szCs w:val="28"/>
        </w:rPr>
        <w:t>port back with any additional information she receives</w:t>
      </w:r>
      <w:r w:rsidR="005E3469">
        <w:rPr>
          <w:rFonts w:ascii="Tahoma" w:hAnsi="Tahoma" w:cs="Tahoma"/>
          <w:sz w:val="28"/>
          <w:szCs w:val="28"/>
        </w:rPr>
        <w:t>.</w:t>
      </w:r>
    </w:p>
    <w:p w:rsidR="00995B07" w:rsidRDefault="002C4686" w:rsidP="00995B07">
      <w:pPr>
        <w:spacing w:after="280"/>
        <w:rPr>
          <w:rFonts w:ascii="Tahoma" w:hAnsi="Tahoma" w:cs="Tahoma"/>
          <w:sz w:val="28"/>
          <w:szCs w:val="28"/>
        </w:rPr>
      </w:pPr>
      <w:r>
        <w:rPr>
          <w:rFonts w:ascii="Tahoma" w:hAnsi="Tahoma" w:cs="Tahoma"/>
          <w:sz w:val="28"/>
          <w:szCs w:val="28"/>
        </w:rPr>
        <w:t xml:space="preserve">Dave Schwartzkopf motioned to adjourn; </w:t>
      </w:r>
      <w:r w:rsidR="00DD5A2C">
        <w:rPr>
          <w:rFonts w:ascii="Tahoma" w:hAnsi="Tahoma" w:cs="Tahoma"/>
          <w:sz w:val="28"/>
          <w:szCs w:val="28"/>
        </w:rPr>
        <w:t>Dean Ascheman</w:t>
      </w:r>
      <w:r w:rsidR="00266C8F">
        <w:rPr>
          <w:rFonts w:ascii="Tahoma" w:hAnsi="Tahoma" w:cs="Tahoma"/>
          <w:sz w:val="28"/>
          <w:szCs w:val="28"/>
        </w:rPr>
        <w:t xml:space="preserve"> </w:t>
      </w:r>
      <w:r>
        <w:rPr>
          <w:rFonts w:ascii="Tahoma" w:hAnsi="Tahoma" w:cs="Tahoma"/>
          <w:sz w:val="28"/>
          <w:szCs w:val="28"/>
        </w:rPr>
        <w:t>seconded.</w:t>
      </w:r>
      <w:r>
        <w:rPr>
          <w:rFonts w:ascii="Tahoma" w:hAnsi="Tahoma" w:cs="Tahoma"/>
          <w:sz w:val="28"/>
          <w:szCs w:val="28"/>
        </w:rPr>
        <w:br/>
        <w:t xml:space="preserve">The meeting was adjourned at </w:t>
      </w:r>
      <w:r w:rsidR="00DD5A2C">
        <w:rPr>
          <w:rFonts w:ascii="Tahoma" w:hAnsi="Tahoma" w:cs="Tahoma"/>
          <w:sz w:val="28"/>
          <w:szCs w:val="28"/>
        </w:rPr>
        <w:t>3</w:t>
      </w:r>
      <w:r>
        <w:rPr>
          <w:rFonts w:ascii="Tahoma" w:hAnsi="Tahoma" w:cs="Tahoma"/>
          <w:sz w:val="28"/>
          <w:szCs w:val="28"/>
        </w:rPr>
        <w:t>:</w:t>
      </w:r>
      <w:r w:rsidR="003A2D5E">
        <w:rPr>
          <w:rFonts w:ascii="Tahoma" w:hAnsi="Tahoma" w:cs="Tahoma"/>
          <w:sz w:val="28"/>
          <w:szCs w:val="28"/>
        </w:rPr>
        <w:t>20</w:t>
      </w:r>
      <w:r>
        <w:rPr>
          <w:rFonts w:ascii="Tahoma" w:hAnsi="Tahoma" w:cs="Tahoma"/>
          <w:sz w:val="28"/>
          <w:szCs w:val="28"/>
        </w:rPr>
        <w:t xml:space="preserve"> </w:t>
      </w:r>
      <w:r w:rsidR="0017344D">
        <w:rPr>
          <w:rFonts w:ascii="Tahoma" w:hAnsi="Tahoma" w:cs="Tahoma"/>
          <w:sz w:val="28"/>
          <w:szCs w:val="28"/>
        </w:rPr>
        <w:t>p</w:t>
      </w:r>
      <w:r>
        <w:rPr>
          <w:rFonts w:ascii="Tahoma" w:hAnsi="Tahoma" w:cs="Tahoma"/>
          <w:sz w:val="28"/>
          <w:szCs w:val="28"/>
        </w:rPr>
        <w:t>.m.</w:t>
      </w:r>
    </w:p>
    <w:p w:rsidR="00995B07" w:rsidRPr="00995B07" w:rsidRDefault="002C4686" w:rsidP="00995B07">
      <w:pPr>
        <w:pStyle w:val="NoSpacing"/>
        <w:rPr>
          <w:rFonts w:ascii="Tahoma" w:hAnsi="Tahoma" w:cs="Tahoma"/>
          <w:sz w:val="28"/>
          <w:szCs w:val="28"/>
        </w:rPr>
      </w:pPr>
      <w:r w:rsidRPr="00995B07">
        <w:rPr>
          <w:rFonts w:ascii="Tahoma" w:hAnsi="Tahoma" w:cs="Tahoma"/>
          <w:sz w:val="28"/>
          <w:szCs w:val="28"/>
        </w:rPr>
        <w:t>Respectfully submitted,</w:t>
      </w:r>
    </w:p>
    <w:p w:rsidR="00DA33C5" w:rsidRPr="00995B07" w:rsidRDefault="00034CBE" w:rsidP="00995B07">
      <w:pPr>
        <w:pStyle w:val="NoSpacing"/>
        <w:rPr>
          <w:rFonts w:ascii="Tahoma" w:hAnsi="Tahoma" w:cs="Tahoma"/>
          <w:sz w:val="28"/>
          <w:szCs w:val="28"/>
        </w:rPr>
      </w:pPr>
      <w:r w:rsidRPr="00995B07">
        <w:rPr>
          <w:rFonts w:ascii="Tahoma" w:hAnsi="Tahoma" w:cs="Tahoma"/>
          <w:sz w:val="28"/>
          <w:szCs w:val="28"/>
        </w:rPr>
        <w:t>Shannon Hartwig</w:t>
      </w:r>
    </w:p>
    <w:sectPr w:rsidR="00DA33C5" w:rsidRPr="00995B0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05D" w:rsidRDefault="0005305D">
      <w:r>
        <w:separator/>
      </w:r>
    </w:p>
  </w:endnote>
  <w:endnote w:type="continuationSeparator" w:id="0">
    <w:p w:rsidR="0005305D" w:rsidRDefault="0005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B79">
      <w:rPr>
        <w:rStyle w:val="PageNumber"/>
        <w:noProof/>
      </w:rPr>
      <w:t>1</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05D" w:rsidRDefault="0005305D">
      <w:r>
        <w:separator/>
      </w:r>
    </w:p>
  </w:footnote>
  <w:footnote w:type="continuationSeparator" w:id="0">
    <w:p w:rsidR="0005305D" w:rsidRDefault="00053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7020D4E"/>
    <w:lvl w:ilvl="0">
      <w:start w:val="1"/>
      <w:numFmt w:val="decimal"/>
      <w:lvlText w:val="%1."/>
      <w:lvlJc w:val="left"/>
      <w:pPr>
        <w:tabs>
          <w:tab w:val="num" w:pos="1800"/>
        </w:tabs>
        <w:ind w:left="1800" w:hanging="360"/>
      </w:pPr>
    </w:lvl>
  </w:abstractNum>
  <w:abstractNum w:abstractNumId="1">
    <w:nsid w:val="FFFFFF7D"/>
    <w:multiLevelType w:val="singleLevel"/>
    <w:tmpl w:val="982EA758"/>
    <w:lvl w:ilvl="0">
      <w:start w:val="1"/>
      <w:numFmt w:val="decimal"/>
      <w:lvlText w:val="%1."/>
      <w:lvlJc w:val="left"/>
      <w:pPr>
        <w:tabs>
          <w:tab w:val="num" w:pos="1440"/>
        </w:tabs>
        <w:ind w:left="1440" w:hanging="360"/>
      </w:pPr>
    </w:lvl>
  </w:abstractNum>
  <w:abstractNum w:abstractNumId="2">
    <w:nsid w:val="FFFFFF7E"/>
    <w:multiLevelType w:val="singleLevel"/>
    <w:tmpl w:val="9AE01568"/>
    <w:lvl w:ilvl="0">
      <w:start w:val="1"/>
      <w:numFmt w:val="decimal"/>
      <w:lvlText w:val="%1."/>
      <w:lvlJc w:val="left"/>
      <w:pPr>
        <w:tabs>
          <w:tab w:val="num" w:pos="1080"/>
        </w:tabs>
        <w:ind w:left="1080" w:hanging="360"/>
      </w:pPr>
    </w:lvl>
  </w:abstractNum>
  <w:abstractNum w:abstractNumId="3">
    <w:nsid w:val="FFFFFF7F"/>
    <w:multiLevelType w:val="singleLevel"/>
    <w:tmpl w:val="CC069DE6"/>
    <w:lvl w:ilvl="0">
      <w:start w:val="1"/>
      <w:numFmt w:val="decimal"/>
      <w:lvlText w:val="%1."/>
      <w:lvlJc w:val="left"/>
      <w:pPr>
        <w:tabs>
          <w:tab w:val="num" w:pos="720"/>
        </w:tabs>
        <w:ind w:left="720" w:hanging="360"/>
      </w:pPr>
    </w:lvl>
  </w:abstractNum>
  <w:abstractNum w:abstractNumId="4">
    <w:nsid w:val="FFFFFF80"/>
    <w:multiLevelType w:val="singleLevel"/>
    <w:tmpl w:val="8B828B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556B44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1012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DDAF0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AC0F12"/>
    <w:lvl w:ilvl="0">
      <w:start w:val="1"/>
      <w:numFmt w:val="decimal"/>
      <w:lvlText w:val="%1."/>
      <w:lvlJc w:val="left"/>
      <w:pPr>
        <w:tabs>
          <w:tab w:val="num" w:pos="360"/>
        </w:tabs>
        <w:ind w:left="360" w:hanging="360"/>
      </w:pPr>
    </w:lvl>
  </w:abstractNum>
  <w:abstractNum w:abstractNumId="9">
    <w:nsid w:val="FFFFFF89"/>
    <w:multiLevelType w:val="singleLevel"/>
    <w:tmpl w:val="E098B0FE"/>
    <w:lvl w:ilvl="0">
      <w:start w:val="1"/>
      <w:numFmt w:val="bullet"/>
      <w:lvlText w:val=""/>
      <w:lvlJc w:val="left"/>
      <w:pPr>
        <w:tabs>
          <w:tab w:val="num" w:pos="360"/>
        </w:tabs>
        <w:ind w:left="360" w:hanging="360"/>
      </w:pPr>
      <w:rPr>
        <w:rFonts w:ascii="Symbol" w:hAnsi="Symbol" w:hint="default"/>
      </w:rPr>
    </w:lvl>
  </w:abstractNum>
  <w:abstractNum w:abstractNumId="10">
    <w:nsid w:val="23413678"/>
    <w:multiLevelType w:val="hybridMultilevel"/>
    <w:tmpl w:val="0C26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73C5FA6"/>
    <w:multiLevelType w:val="hybridMultilevel"/>
    <w:tmpl w:val="3E48A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4"/>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Full" w:cryptAlgorithmClass="hash" w:cryptAlgorithmType="typeAny" w:cryptAlgorithmSid="4" w:cryptSpinCount="100000" w:hash="bql6HEUPTmTihgPRUwx9clbVQpY=" w:salt="mREaR5b+tka6goo4k+qke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3C5"/>
    <w:rsid w:val="00017B8B"/>
    <w:rsid w:val="00020A69"/>
    <w:rsid w:val="00034CBE"/>
    <w:rsid w:val="00035FAC"/>
    <w:rsid w:val="0005305D"/>
    <w:rsid w:val="00070902"/>
    <w:rsid w:val="00081E87"/>
    <w:rsid w:val="000A3DCB"/>
    <w:rsid w:val="000F5287"/>
    <w:rsid w:val="00124F2D"/>
    <w:rsid w:val="0013385F"/>
    <w:rsid w:val="00136655"/>
    <w:rsid w:val="00170AAB"/>
    <w:rsid w:val="0017344D"/>
    <w:rsid w:val="00196291"/>
    <w:rsid w:val="001F6678"/>
    <w:rsid w:val="00216BC8"/>
    <w:rsid w:val="00250462"/>
    <w:rsid w:val="00253FDE"/>
    <w:rsid w:val="00255959"/>
    <w:rsid w:val="00266C8F"/>
    <w:rsid w:val="00287C2C"/>
    <w:rsid w:val="002C4686"/>
    <w:rsid w:val="002C6D30"/>
    <w:rsid w:val="002C7BF6"/>
    <w:rsid w:val="002E5BE3"/>
    <w:rsid w:val="00336E96"/>
    <w:rsid w:val="003512DD"/>
    <w:rsid w:val="00355AE9"/>
    <w:rsid w:val="003610F7"/>
    <w:rsid w:val="00392B90"/>
    <w:rsid w:val="003A2D5E"/>
    <w:rsid w:val="003A6B79"/>
    <w:rsid w:val="003B2E6F"/>
    <w:rsid w:val="00451E66"/>
    <w:rsid w:val="004546CC"/>
    <w:rsid w:val="00467DC6"/>
    <w:rsid w:val="004A665D"/>
    <w:rsid w:val="004C60F9"/>
    <w:rsid w:val="00541E01"/>
    <w:rsid w:val="00543876"/>
    <w:rsid w:val="005A713C"/>
    <w:rsid w:val="005E3469"/>
    <w:rsid w:val="005F34C8"/>
    <w:rsid w:val="00625E2A"/>
    <w:rsid w:val="006336DE"/>
    <w:rsid w:val="00694AA5"/>
    <w:rsid w:val="006C0127"/>
    <w:rsid w:val="006C44DF"/>
    <w:rsid w:val="00715D9A"/>
    <w:rsid w:val="00720DAC"/>
    <w:rsid w:val="00731145"/>
    <w:rsid w:val="00731D4A"/>
    <w:rsid w:val="0074301A"/>
    <w:rsid w:val="00753C5B"/>
    <w:rsid w:val="00760579"/>
    <w:rsid w:val="0076558C"/>
    <w:rsid w:val="00772243"/>
    <w:rsid w:val="00775C4D"/>
    <w:rsid w:val="007F198F"/>
    <w:rsid w:val="00827B5D"/>
    <w:rsid w:val="0086317C"/>
    <w:rsid w:val="008828BF"/>
    <w:rsid w:val="0088761E"/>
    <w:rsid w:val="008B3503"/>
    <w:rsid w:val="008D02DB"/>
    <w:rsid w:val="008E1AB3"/>
    <w:rsid w:val="008F3E62"/>
    <w:rsid w:val="00954281"/>
    <w:rsid w:val="00954840"/>
    <w:rsid w:val="00987EBC"/>
    <w:rsid w:val="00991CF5"/>
    <w:rsid w:val="009932DA"/>
    <w:rsid w:val="00995B07"/>
    <w:rsid w:val="009C03C2"/>
    <w:rsid w:val="009E16B4"/>
    <w:rsid w:val="009E6230"/>
    <w:rsid w:val="00A078FA"/>
    <w:rsid w:val="00A32F4A"/>
    <w:rsid w:val="00A529EF"/>
    <w:rsid w:val="00A61609"/>
    <w:rsid w:val="00A72DCE"/>
    <w:rsid w:val="00A73BF2"/>
    <w:rsid w:val="00A95342"/>
    <w:rsid w:val="00AA75CC"/>
    <w:rsid w:val="00AC244C"/>
    <w:rsid w:val="00AD3F93"/>
    <w:rsid w:val="00B258C0"/>
    <w:rsid w:val="00B34B20"/>
    <w:rsid w:val="00B41C2C"/>
    <w:rsid w:val="00B43F7E"/>
    <w:rsid w:val="00B4401A"/>
    <w:rsid w:val="00B6459D"/>
    <w:rsid w:val="00B74A5E"/>
    <w:rsid w:val="00B84CBD"/>
    <w:rsid w:val="00BA7744"/>
    <w:rsid w:val="00BE347B"/>
    <w:rsid w:val="00C3113F"/>
    <w:rsid w:val="00C72EF0"/>
    <w:rsid w:val="00C86830"/>
    <w:rsid w:val="00C96100"/>
    <w:rsid w:val="00CA7C0F"/>
    <w:rsid w:val="00CB0799"/>
    <w:rsid w:val="00CF48DC"/>
    <w:rsid w:val="00D10DCF"/>
    <w:rsid w:val="00D2043B"/>
    <w:rsid w:val="00D51C9B"/>
    <w:rsid w:val="00D81DBE"/>
    <w:rsid w:val="00D9315A"/>
    <w:rsid w:val="00D95D97"/>
    <w:rsid w:val="00DA04E8"/>
    <w:rsid w:val="00DA33C5"/>
    <w:rsid w:val="00DA4A1C"/>
    <w:rsid w:val="00DD5A2C"/>
    <w:rsid w:val="00DE421B"/>
    <w:rsid w:val="00DE61DD"/>
    <w:rsid w:val="00E03749"/>
    <w:rsid w:val="00E55706"/>
    <w:rsid w:val="00EA5E86"/>
    <w:rsid w:val="00ED0541"/>
    <w:rsid w:val="00EE2CC3"/>
    <w:rsid w:val="00F129AB"/>
    <w:rsid w:val="00F30ABF"/>
    <w:rsid w:val="00F3252E"/>
    <w:rsid w:val="00F42DD0"/>
    <w:rsid w:val="00F548E5"/>
    <w:rsid w:val="00FC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44"/>
    <w:rPr>
      <w:sz w:val="24"/>
      <w:szCs w:val="24"/>
    </w:rPr>
  </w:style>
  <w:style w:type="paragraph" w:styleId="Heading1">
    <w:name w:val="heading 1"/>
    <w:basedOn w:val="Normal"/>
    <w:next w:val="Normal"/>
    <w:link w:val="Heading1Char"/>
    <w:qFormat/>
    <w:rsid w:val="009E16B4"/>
    <w:pPr>
      <w:outlineLvl w:val="0"/>
    </w:pPr>
    <w:rPr>
      <w:rFonts w:ascii="Tahoma" w:hAnsi="Tahoma" w:cs="Tahoma"/>
      <w:b/>
      <w:sz w:val="28"/>
    </w:rPr>
  </w:style>
  <w:style w:type="paragraph" w:styleId="Heading2">
    <w:name w:val="heading 2"/>
    <w:basedOn w:val="Normal"/>
    <w:next w:val="Normal"/>
    <w:link w:val="Heading2Char"/>
    <w:unhideWhenUsed/>
    <w:qFormat/>
    <w:rsid w:val="00BA7744"/>
    <w:pPr>
      <w:outlineLvl w:val="1"/>
    </w:pPr>
    <w:rPr>
      <w:rFonts w:ascii="Tahoma" w:hAnsi="Tahoma" w:cs="Tahoma"/>
      <w:b/>
      <w:sz w:val="28"/>
    </w:rPr>
  </w:style>
  <w:style w:type="paragraph" w:styleId="Heading3">
    <w:name w:val="heading 3"/>
    <w:basedOn w:val="Normal"/>
    <w:next w:val="Normal"/>
    <w:link w:val="Heading3Char"/>
    <w:unhideWhenUsed/>
    <w:qFormat/>
    <w:rsid w:val="00995B07"/>
    <w:pPr>
      <w:outlineLvl w:val="2"/>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392B90"/>
    <w:pPr>
      <w:ind w:left="720"/>
    </w:pPr>
    <w:rPr>
      <w:rFonts w:ascii="Calibri" w:eastAsia="Calibri" w:hAnsi="Calibri"/>
      <w:sz w:val="22"/>
      <w:szCs w:val="22"/>
    </w:rPr>
  </w:style>
  <w:style w:type="character" w:styleId="Hyperlink">
    <w:name w:val="Hyperlink"/>
    <w:uiPriority w:val="99"/>
    <w:unhideWhenUsed/>
    <w:rsid w:val="009932DA"/>
    <w:rPr>
      <w:color w:val="0000FF"/>
      <w:u w:val="single"/>
    </w:rPr>
  </w:style>
  <w:style w:type="character" w:customStyle="1" w:styleId="Heading1Char">
    <w:name w:val="Heading 1 Char"/>
    <w:link w:val="Heading1"/>
    <w:rsid w:val="009E16B4"/>
    <w:rPr>
      <w:rFonts w:ascii="Tahoma" w:hAnsi="Tahoma" w:cs="Tahoma"/>
      <w:b/>
      <w:sz w:val="28"/>
      <w:szCs w:val="24"/>
    </w:rPr>
  </w:style>
  <w:style w:type="character" w:customStyle="1" w:styleId="Heading2Char">
    <w:name w:val="Heading 2 Char"/>
    <w:link w:val="Heading2"/>
    <w:rsid w:val="00BA7744"/>
    <w:rPr>
      <w:rFonts w:ascii="Tahoma" w:hAnsi="Tahoma" w:cs="Tahoma"/>
      <w:b/>
      <w:sz w:val="28"/>
      <w:szCs w:val="24"/>
    </w:rPr>
  </w:style>
  <w:style w:type="character" w:styleId="Strong">
    <w:name w:val="Strong"/>
    <w:qFormat/>
    <w:rsid w:val="00BA7744"/>
    <w:rPr>
      <w:rFonts w:ascii="Tahoma" w:hAnsi="Tahoma" w:cs="Tahoma"/>
      <w:b/>
      <w:sz w:val="28"/>
      <w:szCs w:val="28"/>
    </w:rPr>
  </w:style>
  <w:style w:type="paragraph" w:styleId="List">
    <w:name w:val="List"/>
    <w:basedOn w:val="Normal"/>
    <w:rsid w:val="00BA7744"/>
    <w:rPr>
      <w:rFonts w:ascii="Tahoma" w:hAnsi="Tahoma" w:cs="Tahoma"/>
      <w:sz w:val="28"/>
      <w:szCs w:val="28"/>
    </w:rPr>
  </w:style>
  <w:style w:type="character" w:customStyle="1" w:styleId="Heading3Char">
    <w:name w:val="Heading 3 Char"/>
    <w:basedOn w:val="DefaultParagraphFont"/>
    <w:link w:val="Heading3"/>
    <w:rsid w:val="00995B07"/>
    <w:rPr>
      <w:rFonts w:ascii="Tahoma" w:hAnsi="Tahoma" w:cs="Tahoma"/>
      <w:sz w:val="28"/>
      <w:szCs w:val="28"/>
    </w:rPr>
  </w:style>
  <w:style w:type="paragraph" w:styleId="NoSpacing">
    <w:name w:val="No Spacing"/>
    <w:uiPriority w:val="1"/>
    <w:qFormat/>
    <w:rsid w:val="00995B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7744"/>
    <w:rPr>
      <w:sz w:val="24"/>
      <w:szCs w:val="24"/>
    </w:rPr>
  </w:style>
  <w:style w:type="paragraph" w:styleId="Heading1">
    <w:name w:val="heading 1"/>
    <w:basedOn w:val="Normal"/>
    <w:next w:val="Normal"/>
    <w:link w:val="Heading1Char"/>
    <w:qFormat/>
    <w:rsid w:val="009E16B4"/>
    <w:pPr>
      <w:outlineLvl w:val="0"/>
    </w:pPr>
    <w:rPr>
      <w:rFonts w:ascii="Tahoma" w:hAnsi="Tahoma" w:cs="Tahoma"/>
      <w:b/>
      <w:sz w:val="28"/>
    </w:rPr>
  </w:style>
  <w:style w:type="paragraph" w:styleId="Heading2">
    <w:name w:val="heading 2"/>
    <w:basedOn w:val="Normal"/>
    <w:next w:val="Normal"/>
    <w:link w:val="Heading2Char"/>
    <w:unhideWhenUsed/>
    <w:qFormat/>
    <w:rsid w:val="00BA7744"/>
    <w:pPr>
      <w:outlineLvl w:val="1"/>
    </w:pPr>
    <w:rPr>
      <w:rFonts w:ascii="Tahoma" w:hAnsi="Tahoma" w:cs="Tahoma"/>
      <w:b/>
      <w:sz w:val="28"/>
    </w:rPr>
  </w:style>
  <w:style w:type="paragraph" w:styleId="Heading3">
    <w:name w:val="heading 3"/>
    <w:basedOn w:val="Normal"/>
    <w:next w:val="Normal"/>
    <w:link w:val="Heading3Char"/>
    <w:unhideWhenUsed/>
    <w:qFormat/>
    <w:rsid w:val="00995B07"/>
    <w:pPr>
      <w:outlineLvl w:val="2"/>
    </w:pPr>
    <w:rPr>
      <w:rFonts w:ascii="Tahoma" w:hAnsi="Tahoma" w:cs="Tahom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392B90"/>
    <w:pPr>
      <w:ind w:left="720"/>
    </w:pPr>
    <w:rPr>
      <w:rFonts w:ascii="Calibri" w:eastAsia="Calibri" w:hAnsi="Calibri"/>
      <w:sz w:val="22"/>
      <w:szCs w:val="22"/>
    </w:rPr>
  </w:style>
  <w:style w:type="character" w:styleId="Hyperlink">
    <w:name w:val="Hyperlink"/>
    <w:uiPriority w:val="99"/>
    <w:unhideWhenUsed/>
    <w:rsid w:val="009932DA"/>
    <w:rPr>
      <w:color w:val="0000FF"/>
      <w:u w:val="single"/>
    </w:rPr>
  </w:style>
  <w:style w:type="character" w:customStyle="1" w:styleId="Heading1Char">
    <w:name w:val="Heading 1 Char"/>
    <w:link w:val="Heading1"/>
    <w:rsid w:val="009E16B4"/>
    <w:rPr>
      <w:rFonts w:ascii="Tahoma" w:hAnsi="Tahoma" w:cs="Tahoma"/>
      <w:b/>
      <w:sz w:val="28"/>
      <w:szCs w:val="24"/>
    </w:rPr>
  </w:style>
  <w:style w:type="character" w:customStyle="1" w:styleId="Heading2Char">
    <w:name w:val="Heading 2 Char"/>
    <w:link w:val="Heading2"/>
    <w:rsid w:val="00BA7744"/>
    <w:rPr>
      <w:rFonts w:ascii="Tahoma" w:hAnsi="Tahoma" w:cs="Tahoma"/>
      <w:b/>
      <w:sz w:val="28"/>
      <w:szCs w:val="24"/>
    </w:rPr>
  </w:style>
  <w:style w:type="character" w:styleId="Strong">
    <w:name w:val="Strong"/>
    <w:qFormat/>
    <w:rsid w:val="00BA7744"/>
    <w:rPr>
      <w:rFonts w:ascii="Tahoma" w:hAnsi="Tahoma" w:cs="Tahoma"/>
      <w:b/>
      <w:sz w:val="28"/>
      <w:szCs w:val="28"/>
    </w:rPr>
  </w:style>
  <w:style w:type="paragraph" w:styleId="List">
    <w:name w:val="List"/>
    <w:basedOn w:val="Normal"/>
    <w:rsid w:val="00BA7744"/>
    <w:rPr>
      <w:rFonts w:ascii="Tahoma" w:hAnsi="Tahoma" w:cs="Tahoma"/>
      <w:sz w:val="28"/>
      <w:szCs w:val="28"/>
    </w:rPr>
  </w:style>
  <w:style w:type="character" w:customStyle="1" w:styleId="Heading3Char">
    <w:name w:val="Heading 3 Char"/>
    <w:basedOn w:val="DefaultParagraphFont"/>
    <w:link w:val="Heading3"/>
    <w:rsid w:val="00995B07"/>
    <w:rPr>
      <w:rFonts w:ascii="Tahoma" w:hAnsi="Tahoma" w:cs="Tahoma"/>
      <w:sz w:val="28"/>
      <w:szCs w:val="28"/>
    </w:rPr>
  </w:style>
  <w:style w:type="paragraph" w:styleId="NoSpacing">
    <w:name w:val="No Spacing"/>
    <w:uiPriority w:val="1"/>
    <w:qFormat/>
    <w:rsid w:val="00995B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894</Words>
  <Characters>5102</Characters>
  <Application>Microsoft Office Word</Application>
  <DocSecurity>8</DocSecurity>
  <Lines>42</Lines>
  <Paragraphs>11</Paragraphs>
  <ScaleCrop>false</ScaleCrop>
  <HeadingPairs>
    <vt:vector size="2" baseType="variant">
      <vt:variant>
        <vt:lpstr>Title</vt:lpstr>
      </vt:variant>
      <vt:variant>
        <vt:i4>1</vt:i4>
      </vt:variant>
    </vt:vector>
  </HeadingPairs>
  <TitlesOfParts>
    <vt:vector size="1" baseType="lpstr">
      <vt:lpstr>MSCOD Executive Committee Minutes - May 2014 (Approved)</vt:lpstr>
    </vt:vector>
  </TitlesOfParts>
  <Company>State of Minnesota</Company>
  <LinksUpToDate>false</LinksUpToDate>
  <CharactersWithSpaces>5985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Minutes - May 2014 (Approved)</dc:title>
  <dc:subject>Approved Minutes from the MSCOD Executive Committee meeting of May 14, 2014</dc:subject>
  <dc:creator>ldemski</dc:creator>
  <cp:lastModifiedBy>Chad Miller</cp:lastModifiedBy>
  <cp:revision>11</cp:revision>
  <dcterms:created xsi:type="dcterms:W3CDTF">2016-03-16T01:27:00Z</dcterms:created>
  <dcterms:modified xsi:type="dcterms:W3CDTF">2016-03-16T17:01:00Z</dcterms:modified>
</cp:coreProperties>
</file>