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260" w:rsidRDefault="001435E9" w:rsidP="000C3F7C">
      <w:bookmarkStart w:id="0" w:name="_GoBack"/>
      <w:bookmarkEnd w:id="0"/>
      <w:r>
        <w:rPr>
          <w:noProof/>
        </w:rPr>
        <w:drawing>
          <wp:inline distT="0" distB="0" distL="0" distR="0" wp14:anchorId="1B85F0CA" wp14:editId="7C7340E8">
            <wp:extent cx="1457325" cy="437198"/>
            <wp:effectExtent l="0" t="0" r="0" b="1270"/>
            <wp:docPr id="1" name="Picture 1" descr="Minnesota Business Leadership Network: Driving Success Through Disability Inclusion. USBLN Affili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bln-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43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3FB">
        <w:t xml:space="preserve"> </w:t>
      </w:r>
      <w:r>
        <w:rPr>
          <w:noProof/>
        </w:rPr>
        <w:drawing>
          <wp:inline distT="0" distB="0" distL="0" distR="0" wp14:anchorId="6C8E0814" wp14:editId="1FD8D497">
            <wp:extent cx="1381125" cy="460375"/>
            <wp:effectExtent l="0" t="0" r="9525" b="0"/>
            <wp:docPr id="2" name="Picture 2" descr="Minnesota Spinal Cord Injury Asso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scia-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3FB">
        <w:t xml:space="preserve"> </w:t>
      </w:r>
      <w:r>
        <w:rPr>
          <w:noProof/>
        </w:rPr>
        <w:drawing>
          <wp:inline distT="0" distB="0" distL="0" distR="0" wp14:anchorId="5C6058EE" wp14:editId="77408583">
            <wp:extent cx="1081433" cy="695325"/>
            <wp:effectExtent l="0" t="0" r="4445" b="0"/>
            <wp:docPr id="5" name="Picture 5" descr="Minnesota State Council on Disability: Your Policy, Training and Technical Resour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codlogo_RIGHTJUST-2LINE_2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146" cy="70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3FB">
        <w:t xml:space="preserve"> </w:t>
      </w:r>
      <w:r>
        <w:rPr>
          <w:noProof/>
        </w:rPr>
        <w:drawing>
          <wp:inline distT="0" distB="0" distL="0" distR="0" wp14:anchorId="014EF7BE" wp14:editId="4D82DEF5">
            <wp:extent cx="904875" cy="815679"/>
            <wp:effectExtent l="0" t="0" r="0" b="3810"/>
            <wp:docPr id="3" name="Picture 3" descr="25 Years ADA Celebration: Proud Past, Empowered Fu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-color-logo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907" cy="81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3FB">
        <w:t xml:space="preserve"> </w:t>
      </w:r>
      <w:r>
        <w:rPr>
          <w:noProof/>
        </w:rPr>
        <w:drawing>
          <wp:inline distT="0" distB="0" distL="0" distR="0" wp14:anchorId="30B039EB" wp14:editId="73AAB44D">
            <wp:extent cx="493040" cy="942975"/>
            <wp:effectExtent l="0" t="0" r="2540" b="0"/>
            <wp:docPr id="6" name="Picture 6" descr="Clean Water, Land &amp; Legacy Amend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acy_logo_rgb-e14025251323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6" cy="9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25" w:rsidRPr="000C3F7C" w:rsidRDefault="00BF2425" w:rsidP="003E5901">
      <w:pPr>
        <w:pStyle w:val="Heading1"/>
        <w:spacing w:before="480" w:after="240"/>
      </w:pPr>
      <w:r w:rsidRPr="000C3F7C">
        <w:t>TIPS TO MAKE YOUR DAY GO SMOOTHLY</w:t>
      </w:r>
    </w:p>
    <w:p w:rsidR="00BF2425" w:rsidRPr="000C3F7C" w:rsidRDefault="00BF2425" w:rsidP="000C3F7C">
      <w:pPr>
        <w:spacing w:after="240"/>
      </w:pPr>
      <w:proofErr w:type="spellStart"/>
      <w:r w:rsidRPr="000C3F7C">
        <w:t>Wi-fi</w:t>
      </w:r>
      <w:proofErr w:type="spellEnd"/>
      <w:r w:rsidRPr="000C3F7C">
        <w:t xml:space="preserve"> </w:t>
      </w:r>
      <w:r w:rsidR="00DC6BF6" w:rsidRPr="000C3F7C">
        <w:t>P</w:t>
      </w:r>
      <w:r w:rsidRPr="000C3F7C">
        <w:t>assword:</w:t>
      </w:r>
      <w:r w:rsidR="00B75416" w:rsidRPr="000C3F7C">
        <w:t xml:space="preserve"> IamRamsey1234</w:t>
      </w:r>
    </w:p>
    <w:p w:rsidR="00B75416" w:rsidRPr="000C3F7C" w:rsidRDefault="00B75416" w:rsidP="000C3F7C">
      <w:pPr>
        <w:spacing w:after="240"/>
        <w:rPr>
          <w:rStyle w:val="Strong"/>
        </w:rPr>
      </w:pPr>
      <w:r w:rsidRPr="00B75416">
        <w:t xml:space="preserve">Registration is on the Lower Level. Pick up your Moving Minnesota Forward documents and your </w:t>
      </w:r>
      <w:r w:rsidRPr="000C3F7C">
        <w:rPr>
          <w:rStyle w:val="Strong"/>
        </w:rPr>
        <w:t>LUNCH TICKET.</w:t>
      </w:r>
    </w:p>
    <w:p w:rsidR="00DC6BF6" w:rsidRPr="00B75416" w:rsidRDefault="00DC6BF6" w:rsidP="000C3F7C">
      <w:pPr>
        <w:spacing w:after="240"/>
      </w:pPr>
      <w:r w:rsidRPr="00B75416">
        <w:t>Snacks and other sundries are available at the Lobby Shoppe, which is across the first skyway on the 2</w:t>
      </w:r>
      <w:r w:rsidRPr="00B75416">
        <w:rPr>
          <w:vertAlign w:val="superscript"/>
        </w:rPr>
        <w:t>nd</w:t>
      </w:r>
      <w:r w:rsidRPr="00B75416">
        <w:t xml:space="preserve"> floor. You can’t m</w:t>
      </w:r>
      <w:r w:rsidR="000C3F7C">
        <w:t>iss it if you go to the skyway.</w:t>
      </w:r>
    </w:p>
    <w:p w:rsidR="00DC6BF6" w:rsidRPr="00B75416" w:rsidRDefault="00DC6BF6" w:rsidP="000C3F7C">
      <w:pPr>
        <w:spacing w:after="240"/>
      </w:pPr>
      <w:r w:rsidRPr="00B75416">
        <w:t xml:space="preserve">If you </w:t>
      </w:r>
      <w:r>
        <w:t xml:space="preserve">were not able to register for lunch, </w:t>
      </w:r>
      <w:r w:rsidRPr="00B75416">
        <w:t xml:space="preserve">the </w:t>
      </w:r>
      <w:r>
        <w:t>S</w:t>
      </w:r>
      <w:r w:rsidRPr="00B75416">
        <w:t xml:space="preserve">kyway offers lots of options. Subway is close by, Arby’s </w:t>
      </w:r>
      <w:r>
        <w:t xml:space="preserve">is close as well, </w:t>
      </w:r>
      <w:r w:rsidRPr="00B75416">
        <w:t>and other privately owned lunch places</w:t>
      </w:r>
      <w:r>
        <w:t xml:space="preserve"> are nearby in the Skyway</w:t>
      </w:r>
      <w:r w:rsidRPr="00B75416">
        <w:t>. The Lobby Shoppe will also have salad</w:t>
      </w:r>
      <w:r w:rsidR="000C3F7C">
        <w:t>s and lunch items for purchase.</w:t>
      </w:r>
    </w:p>
    <w:p w:rsidR="00BF2425" w:rsidRPr="00B75416" w:rsidRDefault="00BF2425" w:rsidP="000C3F7C">
      <w:pPr>
        <w:spacing w:after="240"/>
      </w:pPr>
      <w:r w:rsidRPr="00B75416">
        <w:t xml:space="preserve">Soft drinks and other vending items are available </w:t>
      </w:r>
      <w:r w:rsidR="00DC6BF6">
        <w:t xml:space="preserve">for purchase </w:t>
      </w:r>
      <w:r w:rsidRPr="00B75416">
        <w:t>on the Lower Level and also on 1</w:t>
      </w:r>
      <w:r w:rsidRPr="00B75416">
        <w:rPr>
          <w:vertAlign w:val="superscript"/>
        </w:rPr>
        <w:t>st</w:t>
      </w:r>
      <w:r w:rsidR="000C3F7C">
        <w:t xml:space="preserve"> Floor.</w:t>
      </w:r>
    </w:p>
    <w:p w:rsidR="00BF2425" w:rsidRPr="00B75416" w:rsidRDefault="00DC6BF6" w:rsidP="000C3F7C">
      <w:pPr>
        <w:spacing w:after="240"/>
      </w:pPr>
      <w:r>
        <w:t>A</w:t>
      </w:r>
      <w:r w:rsidR="00BF2425" w:rsidRPr="00B75416">
        <w:t xml:space="preserve">TMs are available in the </w:t>
      </w:r>
      <w:proofErr w:type="gramStart"/>
      <w:r>
        <w:t>S</w:t>
      </w:r>
      <w:r w:rsidR="00BF2425" w:rsidRPr="00B75416">
        <w:t>kyway,</w:t>
      </w:r>
      <w:proofErr w:type="gramEnd"/>
      <w:r w:rsidR="00BF2425" w:rsidRPr="00B75416">
        <w:t xml:space="preserve"> please check the skyway map for locations. The closest one is US Bank. Wel</w:t>
      </w:r>
      <w:r w:rsidR="00466A41">
        <w:t>ls Fargo is also in</w:t>
      </w:r>
      <w:r w:rsidR="000C3F7C">
        <w:t xml:space="preserve"> the skyway.</w:t>
      </w:r>
    </w:p>
    <w:p w:rsidR="00DC6BF6" w:rsidRPr="00B75416" w:rsidRDefault="00DC6BF6" w:rsidP="000C3F7C">
      <w:pPr>
        <w:spacing w:after="240"/>
      </w:pPr>
      <w:r w:rsidRPr="00B75416">
        <w:t>Artists are on 2</w:t>
      </w:r>
      <w:r w:rsidRPr="00B75416">
        <w:rPr>
          <w:vertAlign w:val="superscript"/>
        </w:rPr>
        <w:t>nd</w:t>
      </w:r>
      <w:r w:rsidR="00466A41">
        <w:t xml:space="preserve"> floor;</w:t>
      </w:r>
      <w:r w:rsidRPr="00B75416">
        <w:t xml:space="preserve"> please go check them out. Get a Career Oriented oracle reading, or a Tarot reading, pic</w:t>
      </w:r>
      <w:r w:rsidR="000C3F7C">
        <w:t>k up a few paintings for gifts!</w:t>
      </w:r>
    </w:p>
    <w:p w:rsidR="00B75416" w:rsidRDefault="00B75416" w:rsidP="000C3F7C">
      <w:pPr>
        <w:spacing w:after="240"/>
      </w:pPr>
      <w:r w:rsidRPr="00B75416">
        <w:t>Restrooms are located on the Lower Level and First Floor.</w:t>
      </w:r>
    </w:p>
    <w:p w:rsidR="00BF2425" w:rsidRPr="000C3F7C" w:rsidRDefault="00B75416" w:rsidP="000C3F7C">
      <w:pPr>
        <w:pStyle w:val="NoSpacing"/>
        <w:spacing w:after="240"/>
        <w:rPr>
          <w:sz w:val="24"/>
          <w:szCs w:val="24"/>
        </w:rPr>
      </w:pPr>
      <w:r>
        <w:rPr>
          <w:sz w:val="24"/>
          <w:szCs w:val="24"/>
        </w:rPr>
        <w:t>Water is located outside the restr</w:t>
      </w:r>
      <w:r w:rsidR="00466A41">
        <w:rPr>
          <w:sz w:val="24"/>
          <w:szCs w:val="24"/>
        </w:rPr>
        <w:t>ooms in the Lower Level</w:t>
      </w:r>
      <w:r w:rsidR="00DC6BF6">
        <w:rPr>
          <w:sz w:val="24"/>
          <w:szCs w:val="24"/>
        </w:rPr>
        <w:t xml:space="preserve"> and </w:t>
      </w:r>
      <w:r w:rsidR="00466A41">
        <w:rPr>
          <w:sz w:val="24"/>
          <w:szCs w:val="24"/>
        </w:rPr>
        <w:t>in the vending area (no charge);</w:t>
      </w:r>
      <w:r w:rsidR="00DC6BF6">
        <w:rPr>
          <w:sz w:val="24"/>
          <w:szCs w:val="24"/>
        </w:rPr>
        <w:t xml:space="preserve"> you’ll see the WATER sign.</w:t>
      </w:r>
    </w:p>
    <w:sectPr w:rsidR="00BF2425" w:rsidRPr="000C3F7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EB3" w:rsidRDefault="00FE5EB3" w:rsidP="00FE5EB3">
      <w:r>
        <w:separator/>
      </w:r>
    </w:p>
  </w:endnote>
  <w:endnote w:type="continuationSeparator" w:id="0">
    <w:p w:rsidR="00FE5EB3" w:rsidRDefault="00FE5EB3" w:rsidP="00FE5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EB3" w:rsidRDefault="00FE5EB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EB3" w:rsidRDefault="00FE5EB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EB3" w:rsidRDefault="00FE5E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EB3" w:rsidRDefault="00FE5EB3" w:rsidP="00FE5EB3">
      <w:r>
        <w:separator/>
      </w:r>
    </w:p>
  </w:footnote>
  <w:footnote w:type="continuationSeparator" w:id="0">
    <w:p w:rsidR="00FE5EB3" w:rsidRDefault="00FE5EB3" w:rsidP="00FE5E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EB3" w:rsidRDefault="00FE5EB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EB3" w:rsidRDefault="00FE5EB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EB3" w:rsidRDefault="00FE5E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4"/>
  <w:proofState w:spelling="clean" w:grammar="clean"/>
  <w:documentProtection w:edit="readOnly" w:enforcement="1" w:cryptProviderType="rsaFull" w:cryptAlgorithmClass="hash" w:cryptAlgorithmType="typeAny" w:cryptAlgorithmSid="4" w:cryptSpinCount="100000" w:hash="s2I4kG6R0nVWaRsNdmFq6lDCIz8=" w:salt="1L4vDKYxbDoIdHf1yLpgs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5E9"/>
    <w:rsid w:val="00045AA8"/>
    <w:rsid w:val="00051839"/>
    <w:rsid w:val="00077596"/>
    <w:rsid w:val="000C3F7C"/>
    <w:rsid w:val="001435E9"/>
    <w:rsid w:val="001E2409"/>
    <w:rsid w:val="00227EA3"/>
    <w:rsid w:val="00252FCA"/>
    <w:rsid w:val="00350AD2"/>
    <w:rsid w:val="00354260"/>
    <w:rsid w:val="003E5901"/>
    <w:rsid w:val="00466A41"/>
    <w:rsid w:val="00483E1B"/>
    <w:rsid w:val="005413FB"/>
    <w:rsid w:val="006D510C"/>
    <w:rsid w:val="009069D2"/>
    <w:rsid w:val="00911306"/>
    <w:rsid w:val="00AE1C89"/>
    <w:rsid w:val="00B75416"/>
    <w:rsid w:val="00BF2425"/>
    <w:rsid w:val="00C33A48"/>
    <w:rsid w:val="00C34AD9"/>
    <w:rsid w:val="00DC6BF6"/>
    <w:rsid w:val="00EC4AC9"/>
    <w:rsid w:val="00FE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F7C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0C3F7C"/>
    <w:pPr>
      <w:jc w:val="center"/>
      <w:outlineLvl w:val="0"/>
    </w:pPr>
    <w:rPr>
      <w:b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5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5E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27EA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C3F7C"/>
    <w:rPr>
      <w:b/>
      <w:sz w:val="36"/>
      <w:szCs w:val="36"/>
    </w:rPr>
  </w:style>
  <w:style w:type="character" w:styleId="Strong">
    <w:name w:val="Strong"/>
    <w:basedOn w:val="DefaultParagraphFont"/>
    <w:uiPriority w:val="22"/>
    <w:qFormat/>
    <w:rsid w:val="000C3F7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E5E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5EB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E5E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5EB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F7C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0C3F7C"/>
    <w:pPr>
      <w:jc w:val="center"/>
      <w:outlineLvl w:val="0"/>
    </w:pPr>
    <w:rPr>
      <w:b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5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5E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27EA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C3F7C"/>
    <w:rPr>
      <w:b/>
      <w:sz w:val="36"/>
      <w:szCs w:val="36"/>
    </w:rPr>
  </w:style>
  <w:style w:type="character" w:styleId="Strong">
    <w:name w:val="Strong"/>
    <w:basedOn w:val="DefaultParagraphFont"/>
    <w:uiPriority w:val="22"/>
    <w:qFormat/>
    <w:rsid w:val="000C3F7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E5E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5EB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E5E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5EB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173</Words>
  <Characters>991</Characters>
  <Application>Microsoft Office Word</Application>
  <DocSecurity>8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Tips to Make Your Day Go Smoothly</vt:lpstr>
    </vt:vector>
  </TitlesOfParts>
  <Company>Hewlett-Packard Company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Tips to Make Your Day Go Smoothly</dc:title>
  <dc:creator>David Shaw</dc:creator>
  <cp:lastModifiedBy>Chad Miller</cp:lastModifiedBy>
  <cp:revision>8</cp:revision>
  <dcterms:created xsi:type="dcterms:W3CDTF">2015-10-27T18:49:00Z</dcterms:created>
  <dcterms:modified xsi:type="dcterms:W3CDTF">2015-10-27T19:02:00Z</dcterms:modified>
</cp:coreProperties>
</file>