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0F" w:rsidRPr="00CF520F" w:rsidRDefault="00CF520F" w:rsidP="00114D2B">
      <w:pPr>
        <w:pStyle w:val="Heading1"/>
      </w:pPr>
      <w:bookmarkStart w:id="0" w:name="_GoBack"/>
      <w:bookmarkEnd w:id="0"/>
      <w:r w:rsidRPr="00CF520F">
        <w:t>MSCOD Employment Committee</w:t>
      </w:r>
      <w:r>
        <w:t xml:space="preserve"> </w:t>
      </w:r>
      <w:r w:rsidRPr="00CF520F">
        <w:t>Meeting Minutes</w:t>
      </w:r>
    </w:p>
    <w:p w:rsidR="00CF520F" w:rsidRPr="00114D2B" w:rsidRDefault="00CF520F" w:rsidP="00114D2B">
      <w:pPr>
        <w:pStyle w:val="NoSpacing"/>
        <w:rPr>
          <w:rFonts w:asciiTheme="minorHAnsi" w:hAnsiTheme="minorHAnsi"/>
        </w:rPr>
      </w:pPr>
      <w:r w:rsidRPr="00114D2B">
        <w:rPr>
          <w:rFonts w:asciiTheme="minorHAnsi" w:hAnsiTheme="minorHAnsi"/>
        </w:rPr>
        <w:t>121 E. 7</w:t>
      </w:r>
      <w:r w:rsidR="00D31471" w:rsidRPr="00114D2B">
        <w:rPr>
          <w:rFonts w:asciiTheme="minorHAnsi" w:hAnsiTheme="minorHAnsi"/>
        </w:rPr>
        <w:t xml:space="preserve">th Pl. Suite 107, St. Paul, MN </w:t>
      </w:r>
      <w:r w:rsidRPr="00114D2B">
        <w:rPr>
          <w:rFonts w:asciiTheme="minorHAnsi" w:hAnsiTheme="minorHAnsi"/>
        </w:rPr>
        <w:t>55101</w:t>
      </w:r>
    </w:p>
    <w:p w:rsidR="00CF520F" w:rsidRPr="00114D2B" w:rsidRDefault="00CF520F" w:rsidP="00114D2B">
      <w:pPr>
        <w:pStyle w:val="NoSpacing"/>
        <w:rPr>
          <w:rFonts w:asciiTheme="minorHAnsi" w:hAnsiTheme="minorHAnsi"/>
        </w:rPr>
      </w:pPr>
      <w:r w:rsidRPr="00114D2B">
        <w:rPr>
          <w:rFonts w:asciiTheme="minorHAnsi" w:hAnsiTheme="minorHAnsi"/>
        </w:rPr>
        <w:t>1:</w:t>
      </w:r>
      <w:r w:rsidR="00490B67" w:rsidRPr="00114D2B">
        <w:rPr>
          <w:rFonts w:asciiTheme="minorHAnsi" w:hAnsiTheme="minorHAnsi"/>
        </w:rPr>
        <w:t>3</w:t>
      </w:r>
      <w:r w:rsidR="006673BE">
        <w:rPr>
          <w:rFonts w:asciiTheme="minorHAnsi" w:hAnsiTheme="minorHAnsi"/>
        </w:rPr>
        <w:t xml:space="preserve">0pm to </w:t>
      </w:r>
      <w:r w:rsidRPr="00114D2B">
        <w:rPr>
          <w:rFonts w:asciiTheme="minorHAnsi" w:hAnsiTheme="minorHAnsi"/>
        </w:rPr>
        <w:t>2:</w:t>
      </w:r>
      <w:r w:rsidR="00490B67" w:rsidRPr="00114D2B">
        <w:rPr>
          <w:rFonts w:asciiTheme="minorHAnsi" w:hAnsiTheme="minorHAnsi"/>
        </w:rPr>
        <w:t>3</w:t>
      </w:r>
      <w:r w:rsidRPr="00114D2B">
        <w:rPr>
          <w:rFonts w:asciiTheme="minorHAnsi" w:hAnsiTheme="minorHAnsi"/>
        </w:rPr>
        <w:t>0 pm</w:t>
      </w:r>
    </w:p>
    <w:p w:rsidR="00623BEB" w:rsidRPr="00114D2B" w:rsidRDefault="00807204" w:rsidP="00114D2B">
      <w:pPr>
        <w:pStyle w:val="NoSpacing"/>
        <w:rPr>
          <w:rFonts w:asciiTheme="minorHAnsi" w:hAnsiTheme="minorHAnsi" w:cs="Tahoma"/>
        </w:rPr>
      </w:pPr>
      <w:r w:rsidRPr="00114D2B">
        <w:rPr>
          <w:rFonts w:asciiTheme="minorHAnsi" w:hAnsiTheme="minorHAnsi"/>
        </w:rPr>
        <w:t>Tuesday</w:t>
      </w:r>
      <w:r w:rsidR="00CF520F" w:rsidRPr="00114D2B">
        <w:rPr>
          <w:rFonts w:asciiTheme="minorHAnsi" w:hAnsiTheme="minorHAnsi"/>
        </w:rPr>
        <w:t xml:space="preserve"> </w:t>
      </w:r>
      <w:r w:rsidR="00D31471" w:rsidRPr="00114D2B">
        <w:rPr>
          <w:rFonts w:asciiTheme="minorHAnsi" w:hAnsiTheme="minorHAnsi" w:cs="Tahoma"/>
        </w:rPr>
        <w:t xml:space="preserve">January </w:t>
      </w:r>
      <w:r w:rsidR="00623BEB" w:rsidRPr="00114D2B">
        <w:rPr>
          <w:rFonts w:asciiTheme="minorHAnsi" w:hAnsiTheme="minorHAnsi" w:cs="Tahoma"/>
        </w:rPr>
        <w:t>19, 2016</w:t>
      </w:r>
    </w:p>
    <w:p w:rsidR="00CF520F" w:rsidRDefault="00CF520F" w:rsidP="00114D2B">
      <w:pPr>
        <w:pStyle w:val="NoSpacing"/>
      </w:pPr>
      <w:r w:rsidRPr="00114D2B">
        <w:rPr>
          <w:rFonts w:asciiTheme="minorHAnsi" w:hAnsiTheme="minorHAnsi"/>
        </w:rPr>
        <w:t>(APPROVED</w:t>
      </w:r>
      <w:r w:rsidR="00E1614B" w:rsidRPr="00114D2B">
        <w:rPr>
          <w:rFonts w:asciiTheme="minorHAnsi" w:hAnsiTheme="minorHAnsi"/>
        </w:rPr>
        <w:t xml:space="preserve"> 2/16/2016</w:t>
      </w:r>
      <w:r w:rsidRPr="00114D2B">
        <w:rPr>
          <w:rFonts w:asciiTheme="minorHAnsi" w:hAnsiTheme="minorHAnsi"/>
        </w:rPr>
        <w:t>)</w:t>
      </w:r>
    </w:p>
    <w:p w:rsidR="00CF520F" w:rsidRDefault="00CF520F" w:rsidP="00114D2B">
      <w:pPr>
        <w:pStyle w:val="Heading2"/>
      </w:pPr>
      <w:r>
        <w:t>ATTENDANCE</w:t>
      </w:r>
    </w:p>
    <w:p w:rsidR="00CF520F" w:rsidRPr="008B6ABA" w:rsidRDefault="00CF520F" w:rsidP="002D705C">
      <w:pPr>
        <w:pStyle w:val="NoSpacing"/>
      </w:pPr>
      <w:r w:rsidRPr="00705E5D">
        <w:rPr>
          <w:rStyle w:val="Strong"/>
        </w:rPr>
        <w:t>David Fenley</w:t>
      </w:r>
      <w:r w:rsidRPr="008B6ABA">
        <w:t xml:space="preserve"> </w:t>
      </w:r>
      <w:r w:rsidR="00A5112D" w:rsidRPr="008B6ABA">
        <w:t>–</w:t>
      </w:r>
      <w:r w:rsidRPr="008B6ABA">
        <w:t xml:space="preserve"> </w:t>
      </w:r>
      <w:r w:rsidR="00A5112D" w:rsidRPr="008B6ABA">
        <w:t>In person</w:t>
      </w:r>
    </w:p>
    <w:p w:rsidR="00A5112D" w:rsidRPr="008B6ABA" w:rsidRDefault="00A5112D" w:rsidP="002D705C">
      <w:pPr>
        <w:pStyle w:val="NoSpacing"/>
      </w:pPr>
      <w:r w:rsidRPr="00705E5D">
        <w:rPr>
          <w:rStyle w:val="Strong"/>
        </w:rPr>
        <w:t>Nancy Fitzsimons</w:t>
      </w:r>
      <w:r w:rsidRPr="008B6ABA">
        <w:t xml:space="preserve"> – via phone</w:t>
      </w:r>
    </w:p>
    <w:p w:rsidR="00B54C9C" w:rsidRPr="008B6ABA" w:rsidRDefault="00B54C9C" w:rsidP="002D705C">
      <w:pPr>
        <w:pStyle w:val="NoSpacing"/>
      </w:pPr>
      <w:r w:rsidRPr="00705E5D">
        <w:rPr>
          <w:rStyle w:val="Strong"/>
        </w:rPr>
        <w:t>Nancy Rosemore</w:t>
      </w:r>
      <w:r w:rsidRPr="008B6ABA">
        <w:t xml:space="preserve"> – via phone</w:t>
      </w:r>
    </w:p>
    <w:p w:rsidR="00B54C9C" w:rsidRPr="008B6ABA" w:rsidRDefault="00B54C9C" w:rsidP="002D705C">
      <w:pPr>
        <w:pStyle w:val="NoSpacing"/>
      </w:pPr>
      <w:r w:rsidRPr="00705E5D">
        <w:rPr>
          <w:rStyle w:val="Strong"/>
        </w:rPr>
        <w:t>Shannon Hartwig</w:t>
      </w:r>
      <w:r w:rsidR="0011369E" w:rsidRPr="008B6ABA">
        <w:t xml:space="preserve"> – In person</w:t>
      </w:r>
    </w:p>
    <w:p w:rsidR="00A5112D" w:rsidRDefault="00A5112D" w:rsidP="002D705C">
      <w:pPr>
        <w:pStyle w:val="NoSpacing"/>
      </w:pPr>
      <w:r w:rsidRPr="00705E5D">
        <w:rPr>
          <w:rStyle w:val="Strong"/>
        </w:rPr>
        <w:t>Joni Warner</w:t>
      </w:r>
      <w:r w:rsidRPr="008B6ABA">
        <w:t xml:space="preserve"> – </w:t>
      </w:r>
      <w:r w:rsidR="0011369E" w:rsidRPr="008B6ABA">
        <w:t>v</w:t>
      </w:r>
      <w:r w:rsidR="00623BEB" w:rsidRPr="008B6ABA">
        <w:t>ia phone</w:t>
      </w:r>
    </w:p>
    <w:p w:rsidR="00CF520F" w:rsidRDefault="00CF520F" w:rsidP="002D705C">
      <w:pPr>
        <w:pStyle w:val="NoSpacing"/>
      </w:pPr>
      <w:r>
        <w:t>Christine Versaevel – Absent</w:t>
      </w:r>
    </w:p>
    <w:p w:rsidR="00CF520F" w:rsidRDefault="00CF520F" w:rsidP="002D705C">
      <w:pPr>
        <w:pStyle w:val="NoSpacing"/>
      </w:pPr>
      <w:r>
        <w:t>Dean Ascheman – Absent</w:t>
      </w:r>
    </w:p>
    <w:p w:rsidR="00623BEB" w:rsidRDefault="00623BEB" w:rsidP="002D705C">
      <w:pPr>
        <w:pStyle w:val="NoSpacing"/>
      </w:pPr>
      <w:r>
        <w:t>Brian Bonte – Absent</w:t>
      </w:r>
    </w:p>
    <w:p w:rsidR="00623BEB" w:rsidRDefault="00623BEB" w:rsidP="002D705C">
      <w:pPr>
        <w:pStyle w:val="NoSpacing"/>
      </w:pPr>
      <w:r>
        <w:t>Gail Lundeen – Absent</w:t>
      </w:r>
    </w:p>
    <w:p w:rsidR="00623BEB" w:rsidRDefault="00623BEB" w:rsidP="002D705C">
      <w:pPr>
        <w:pStyle w:val="NoSpacing"/>
      </w:pPr>
      <w:r>
        <w:t>Kathy Wingen-</w:t>
      </w:r>
      <w:r w:rsidRPr="00B54C9C">
        <w:t xml:space="preserve"> </w:t>
      </w:r>
      <w:r w:rsidR="0011369E">
        <w:t>Absent</w:t>
      </w:r>
    </w:p>
    <w:p w:rsidR="00623BEB" w:rsidRDefault="00623BEB" w:rsidP="002D705C">
      <w:pPr>
        <w:pStyle w:val="NoSpacing"/>
      </w:pPr>
      <w:r>
        <w:lastRenderedPageBreak/>
        <w:t xml:space="preserve">Dave Schwartzkopf – </w:t>
      </w:r>
      <w:r w:rsidR="0011369E">
        <w:t>Absent</w:t>
      </w:r>
    </w:p>
    <w:p w:rsidR="00623BEB" w:rsidRDefault="00623BEB" w:rsidP="002D705C">
      <w:pPr>
        <w:pStyle w:val="NoSpacing"/>
      </w:pPr>
      <w:r>
        <w:t xml:space="preserve">Hilary Hauser – </w:t>
      </w:r>
      <w:r w:rsidR="0011369E">
        <w:t>Absent</w:t>
      </w:r>
    </w:p>
    <w:p w:rsidR="00623BEB" w:rsidRDefault="00623BEB" w:rsidP="002D705C">
      <w:pPr>
        <w:pStyle w:val="NoSpacing"/>
      </w:pPr>
      <w:r>
        <w:t>Joan Willshire –</w:t>
      </w:r>
      <w:r w:rsidRPr="00B54C9C">
        <w:t xml:space="preserve"> </w:t>
      </w:r>
      <w:r w:rsidR="0011369E">
        <w:t>Absent</w:t>
      </w:r>
    </w:p>
    <w:p w:rsidR="00D31471" w:rsidRDefault="00CF520F" w:rsidP="00114D2B">
      <w:pPr>
        <w:pStyle w:val="Heading2"/>
      </w:pPr>
      <w:r>
        <w:t>CALL TO ORDER</w:t>
      </w:r>
    </w:p>
    <w:p w:rsidR="003B1E3C" w:rsidRDefault="00D31471" w:rsidP="00114D2B">
      <w:r>
        <w:t xml:space="preserve">Meeting was called to order </w:t>
      </w:r>
      <w:r w:rsidR="00CF520F">
        <w:t>at 1:</w:t>
      </w:r>
      <w:r w:rsidR="003B0F77">
        <w:t>4</w:t>
      </w:r>
      <w:r w:rsidR="009351EC">
        <w:t>6</w:t>
      </w:r>
      <w:r w:rsidR="00CF520F">
        <w:t xml:space="preserve"> p.m.</w:t>
      </w:r>
    </w:p>
    <w:p w:rsidR="003B1E3C" w:rsidRDefault="009351EC" w:rsidP="00114D2B">
      <w:pPr>
        <w:rPr>
          <w:b/>
        </w:rPr>
      </w:pPr>
      <w:r>
        <w:t>David Fenley</w:t>
      </w:r>
      <w:r w:rsidR="00D31471">
        <w:t>, Welcome and introductions.</w:t>
      </w:r>
    </w:p>
    <w:p w:rsidR="00D31471" w:rsidRDefault="00CF520F" w:rsidP="00114D2B">
      <w:pPr>
        <w:pStyle w:val="Heading2"/>
      </w:pPr>
      <w:r>
        <w:t>APPROVAL OF AGENDA AND MINUTES</w:t>
      </w:r>
    </w:p>
    <w:p w:rsidR="004F62D5" w:rsidRDefault="009351EC" w:rsidP="00114D2B">
      <w:r>
        <w:t>David Fenley</w:t>
      </w:r>
      <w:r w:rsidR="004F62D5">
        <w:t xml:space="preserve"> motioned for the approval of agenda for </w:t>
      </w:r>
      <w:r w:rsidR="00F8152A">
        <w:t>1</w:t>
      </w:r>
      <w:r w:rsidR="004F62D5">
        <w:t>/</w:t>
      </w:r>
      <w:r w:rsidR="00F8152A">
        <w:t>1</w:t>
      </w:r>
      <w:r>
        <w:t>9</w:t>
      </w:r>
      <w:r w:rsidR="004F62D5">
        <w:t>/201</w:t>
      </w:r>
      <w:r>
        <w:t>6</w:t>
      </w:r>
      <w:r w:rsidR="0011369E">
        <w:t>, and the</w:t>
      </w:r>
      <w:r w:rsidR="004F62D5">
        <w:t xml:space="preserve"> Employment Committee agenda and the </w:t>
      </w:r>
      <w:r w:rsidR="00F8152A">
        <w:t>1</w:t>
      </w:r>
      <w:r>
        <w:t>2</w:t>
      </w:r>
      <w:r w:rsidR="004F62D5">
        <w:t>/</w:t>
      </w:r>
      <w:r>
        <w:t>15</w:t>
      </w:r>
      <w:r w:rsidR="004F62D5">
        <w:t xml:space="preserve">/2015 Employment committee </w:t>
      </w:r>
      <w:r w:rsidR="00BA5AE7">
        <w:t>minutes</w:t>
      </w:r>
      <w:r w:rsidR="004F62D5">
        <w:t>.</w:t>
      </w:r>
    </w:p>
    <w:p w:rsidR="009351EC" w:rsidRDefault="009351EC" w:rsidP="00114D2B">
      <w:r>
        <w:t>Committ</w:t>
      </w:r>
      <w:r w:rsidR="00614B71">
        <w:t>ee Chair Kathy Wingen, was not in attendance, David Fenley called the meeting to order</w:t>
      </w:r>
      <w:r w:rsidR="00326CD2">
        <w:t>,</w:t>
      </w:r>
      <w:r w:rsidR="00614B71">
        <w:t xml:space="preserve"> </w:t>
      </w:r>
      <w:r w:rsidR="0011369E">
        <w:t>to</w:t>
      </w:r>
      <w:r w:rsidR="00614B71">
        <w:t xml:space="preserve"> continue on with the guest speaker Ricka Stenerson, MMB.</w:t>
      </w:r>
      <w:r w:rsidR="0011369E">
        <w:t xml:space="preserve"> There was an issue involving the scheduling of MSOCD meetings via conference line. The conference line was double booked, and at 1:30 pm, Margot Imdieke Cross ended her meeting, and </w:t>
      </w:r>
      <w:r w:rsidR="0011369E">
        <w:lastRenderedPageBreak/>
        <w:t>requested that her callers return at 2:30 pm, and that the Employment committee meeting attendees hang up and re-dial to join the Employment Committee meeting.</w:t>
      </w:r>
    </w:p>
    <w:p w:rsidR="003B1E3C" w:rsidRDefault="003B1E3C" w:rsidP="00114D2B">
      <w:pPr>
        <w:pStyle w:val="Heading3"/>
      </w:pPr>
      <w:r w:rsidRPr="003B1E3C">
        <w:t xml:space="preserve">Guest Peaker </w:t>
      </w:r>
      <w:r w:rsidR="009351EC">
        <w:t>–</w:t>
      </w:r>
      <w:r w:rsidRPr="003B1E3C">
        <w:t xml:space="preserve"> </w:t>
      </w:r>
      <w:r w:rsidR="009351EC">
        <w:t>Ricka Stenerson, MMB</w:t>
      </w:r>
    </w:p>
    <w:p w:rsidR="003B1E3C" w:rsidRDefault="00614B71" w:rsidP="00114D2B">
      <w:r>
        <w:t>Ricka Stenerson, MMB introduced herself to the group, and gave the group</w:t>
      </w:r>
      <w:r w:rsidR="00577FF4">
        <w:t xml:space="preserve"> a brief upda</w:t>
      </w:r>
      <w:r w:rsidR="00EC41AD">
        <w:t>te on the State online application system, and the states commitment to hiring people with disabilities (EO 14-14)</w:t>
      </w:r>
      <w:r w:rsidR="00577FF4">
        <w:t>. Discussion included items like accessibility, and ADA related accommodation requests.</w:t>
      </w:r>
      <w:r>
        <w:t xml:space="preserve"> </w:t>
      </w:r>
    </w:p>
    <w:p w:rsidR="002F5AAE" w:rsidRDefault="002F5AAE" w:rsidP="00114D2B">
      <w:r>
        <w:t>David Fenley asked the group if there were any action steps requested by the group</w:t>
      </w:r>
      <w:r w:rsidR="0011369E">
        <w:t>.</w:t>
      </w:r>
      <w:r>
        <w:t xml:space="preserve"> Nancy Rosemore suggested that we meet the new director when they come on board.</w:t>
      </w:r>
    </w:p>
    <w:p w:rsidR="00792C43" w:rsidRDefault="00BA5AE7" w:rsidP="00114D2B">
      <w:pPr>
        <w:pStyle w:val="Heading2"/>
      </w:pPr>
      <w:r>
        <w:t xml:space="preserve">PLANNING </w:t>
      </w:r>
      <w:r w:rsidR="00792C43">
        <w:t xml:space="preserve">Of </w:t>
      </w:r>
      <w:r>
        <w:t xml:space="preserve">FUTURE </w:t>
      </w:r>
      <w:r w:rsidR="00CF520F">
        <w:t>MEETINGS</w:t>
      </w:r>
    </w:p>
    <w:p w:rsidR="00792C43" w:rsidRDefault="00792C43" w:rsidP="00114D2B">
      <w:r>
        <w:t>The group has set the regular meeting schedule for the third (3) Tuesdays of each month, excluding the months in which a Full Council meeting will be held.</w:t>
      </w:r>
    </w:p>
    <w:p w:rsidR="00792C43" w:rsidRDefault="00792C43" w:rsidP="00114D2B">
      <w:r>
        <w:t>The Employment Committee meetings are tentatively scheduled for:</w:t>
      </w:r>
    </w:p>
    <w:p w:rsidR="00BB4053" w:rsidRPr="00BB4053" w:rsidRDefault="00D31471" w:rsidP="002D705C">
      <w:pPr>
        <w:pStyle w:val="ListParagraph"/>
      </w:pPr>
      <w:r>
        <w:lastRenderedPageBreak/>
        <w:t xml:space="preserve">February </w:t>
      </w:r>
      <w:r w:rsidR="00BB4053" w:rsidRPr="00BB4053">
        <w:t>16, 2016</w:t>
      </w:r>
    </w:p>
    <w:p w:rsidR="00BB4053" w:rsidRDefault="00D31471" w:rsidP="002D705C">
      <w:pPr>
        <w:pStyle w:val="ListParagraph"/>
      </w:pPr>
      <w:r>
        <w:t xml:space="preserve">March </w:t>
      </w:r>
      <w:r w:rsidR="00BB4053" w:rsidRPr="00BB4053">
        <w:t>15, 2016</w:t>
      </w:r>
    </w:p>
    <w:p w:rsidR="00E929B1" w:rsidRPr="00BB4053" w:rsidRDefault="00E929B1" w:rsidP="002D705C">
      <w:pPr>
        <w:pStyle w:val="ListParagraph"/>
        <w:rPr>
          <w:bCs/>
        </w:rPr>
      </w:pPr>
      <w:r>
        <w:t>April 19, 2016</w:t>
      </w:r>
    </w:p>
    <w:p w:rsidR="00BB4053" w:rsidRDefault="00CF520F" w:rsidP="00114D2B">
      <w:r>
        <w:t>Full council meetings are tentatively scheduled for</w:t>
      </w:r>
      <w:r w:rsidR="00D31471">
        <w:t>:</w:t>
      </w:r>
      <w:r>
        <w:t xml:space="preserve"> </w:t>
      </w:r>
    </w:p>
    <w:p w:rsidR="00BB4053" w:rsidRDefault="00BB4053" w:rsidP="002D705C">
      <w:pPr>
        <w:pStyle w:val="ListParagraph"/>
      </w:pPr>
      <w:r>
        <w:t>January 28</w:t>
      </w:r>
      <w:r w:rsidR="00CF520F">
        <w:t>, 201</w:t>
      </w:r>
      <w:r>
        <w:t>6</w:t>
      </w:r>
      <w:r w:rsidR="00CF520F">
        <w:t xml:space="preserve"> </w:t>
      </w:r>
    </w:p>
    <w:p w:rsidR="00BB4053" w:rsidRPr="00BB4053" w:rsidRDefault="00D31471" w:rsidP="002D705C">
      <w:pPr>
        <w:pStyle w:val="ListParagraph"/>
      </w:pPr>
      <w:r>
        <w:rPr>
          <w:bCs/>
        </w:rPr>
        <w:t xml:space="preserve">February </w:t>
      </w:r>
      <w:r w:rsidR="00BB4053" w:rsidRPr="00BB4053">
        <w:rPr>
          <w:bCs/>
        </w:rPr>
        <w:t>25, 2016</w:t>
      </w:r>
      <w:r w:rsidR="00BB4053" w:rsidRPr="00BB4053">
        <w:t xml:space="preserve"> </w:t>
      </w:r>
    </w:p>
    <w:p w:rsidR="00CF520F" w:rsidRDefault="00CF520F" w:rsidP="002D705C">
      <w:pPr>
        <w:pStyle w:val="ListParagraph"/>
      </w:pPr>
      <w:r>
        <w:t>March 24, 2016.</w:t>
      </w:r>
    </w:p>
    <w:p w:rsidR="00BA5AE7" w:rsidRDefault="00BA5AE7" w:rsidP="00114D2B">
      <w:pPr>
        <w:pStyle w:val="Heading2"/>
      </w:pPr>
      <w:r w:rsidRPr="00BA5AE7">
        <w:t>OTHER BUSINESS</w:t>
      </w:r>
    </w:p>
    <w:p w:rsidR="00114D2B" w:rsidRDefault="00114D2B" w:rsidP="00114D2B">
      <w:r>
        <w:t>There was no other business.</w:t>
      </w:r>
    </w:p>
    <w:p w:rsidR="00792C43" w:rsidRDefault="00792C43" w:rsidP="00114D2B">
      <w:pPr>
        <w:pStyle w:val="Heading2"/>
      </w:pPr>
      <w:r>
        <w:t>ADJOURNMENT</w:t>
      </w:r>
    </w:p>
    <w:p w:rsidR="00D31471" w:rsidRDefault="00792C43" w:rsidP="00114D2B">
      <w:r>
        <w:t xml:space="preserve">Meeting </w:t>
      </w:r>
      <w:r w:rsidR="00CF520F" w:rsidRPr="00BA5AE7">
        <w:t xml:space="preserve">adjourned at </w:t>
      </w:r>
      <w:r w:rsidR="0011369E">
        <w:t>2</w:t>
      </w:r>
      <w:r w:rsidR="00CF520F" w:rsidRPr="00BA5AE7">
        <w:t>:</w:t>
      </w:r>
      <w:r w:rsidR="0011369E">
        <w:t>23</w:t>
      </w:r>
      <w:r w:rsidR="00CF520F" w:rsidRPr="00BA5AE7">
        <w:t xml:space="preserve"> p.m.</w:t>
      </w:r>
    </w:p>
    <w:p w:rsidR="00BB4053" w:rsidRDefault="00CF520F" w:rsidP="00114D2B">
      <w:r w:rsidRPr="00BA5AE7">
        <w:t>Respectfully submitted,</w:t>
      </w:r>
    </w:p>
    <w:p w:rsidR="00CF520F" w:rsidRPr="00BA5AE7" w:rsidRDefault="00CF520F" w:rsidP="00114D2B">
      <w:pPr>
        <w:rPr>
          <w:b/>
        </w:rPr>
      </w:pPr>
      <w:r w:rsidRPr="00BA5AE7">
        <w:t>Shannon Hartwig</w:t>
      </w:r>
    </w:p>
    <w:sectPr w:rsidR="00CF520F" w:rsidRPr="00BA5A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5D" w:rsidRDefault="00705E5D" w:rsidP="00705E5D">
      <w:pPr>
        <w:spacing w:after="0" w:line="240" w:lineRule="auto"/>
      </w:pPr>
      <w:r>
        <w:separator/>
      </w:r>
    </w:p>
  </w:endnote>
  <w:endnote w:type="continuationSeparator" w:id="0">
    <w:p w:rsidR="00705E5D" w:rsidRDefault="00705E5D" w:rsidP="0070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704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5E5D" w:rsidRDefault="00705E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B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5E5D" w:rsidRDefault="00705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5D" w:rsidRDefault="00705E5D" w:rsidP="00705E5D">
      <w:pPr>
        <w:spacing w:after="0" w:line="240" w:lineRule="auto"/>
      </w:pPr>
      <w:r>
        <w:separator/>
      </w:r>
    </w:p>
  </w:footnote>
  <w:footnote w:type="continuationSeparator" w:id="0">
    <w:p w:rsidR="00705E5D" w:rsidRDefault="00705E5D" w:rsidP="00705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44F9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E03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1A75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663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981E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5E58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D27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52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8CF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B265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FGvc0Pi/FhXlz0HCVIl5BCThoAqWM2kggwCXdPbnOimEeWtt/X4Cq07nMVfT+Y7f4hEe4xfZR4uVvzlEIt/0wA==" w:salt="AE8PKHC/7zGv1f/5Ej9v1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0F"/>
    <w:rsid w:val="00110686"/>
    <w:rsid w:val="0011369E"/>
    <w:rsid w:val="00114D2B"/>
    <w:rsid w:val="00171B89"/>
    <w:rsid w:val="00180838"/>
    <w:rsid w:val="002D705C"/>
    <w:rsid w:val="002F5AAE"/>
    <w:rsid w:val="0032508A"/>
    <w:rsid w:val="00326CD2"/>
    <w:rsid w:val="003939DA"/>
    <w:rsid w:val="003B0F77"/>
    <w:rsid w:val="003B1E3C"/>
    <w:rsid w:val="00490B67"/>
    <w:rsid w:val="004F62D5"/>
    <w:rsid w:val="005631A4"/>
    <w:rsid w:val="00577FF4"/>
    <w:rsid w:val="00614B71"/>
    <w:rsid w:val="00623BEB"/>
    <w:rsid w:val="006673BE"/>
    <w:rsid w:val="006D6DEE"/>
    <w:rsid w:val="006E685E"/>
    <w:rsid w:val="00705E5D"/>
    <w:rsid w:val="00792C43"/>
    <w:rsid w:val="00807204"/>
    <w:rsid w:val="008B6ABA"/>
    <w:rsid w:val="009351EC"/>
    <w:rsid w:val="00974C1E"/>
    <w:rsid w:val="009E5DC2"/>
    <w:rsid w:val="00A5112D"/>
    <w:rsid w:val="00AA6115"/>
    <w:rsid w:val="00B25D6E"/>
    <w:rsid w:val="00B54C9C"/>
    <w:rsid w:val="00B72B8B"/>
    <w:rsid w:val="00BA5AE7"/>
    <w:rsid w:val="00BB4053"/>
    <w:rsid w:val="00BB68F0"/>
    <w:rsid w:val="00CF520F"/>
    <w:rsid w:val="00D31471"/>
    <w:rsid w:val="00E1614B"/>
    <w:rsid w:val="00E929B1"/>
    <w:rsid w:val="00EC41AD"/>
    <w:rsid w:val="00EC6BB6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D9B83-F1E8-4304-ADD9-567E45F3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D2B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D2B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114D2B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114D2B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ascii="Calibri" w:hAnsi="Calibri"/>
      <w:b/>
      <w:color w:val="auto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114D2B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114D2B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14D2B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14D2B"/>
    <w:rPr>
      <w:rFonts w:ascii="Calibri" w:hAnsi="Calibri"/>
      <w:b/>
      <w:bCs/>
      <w:sz w:val="28"/>
    </w:rPr>
  </w:style>
  <w:style w:type="character" w:customStyle="1" w:styleId="Heading1Char">
    <w:name w:val="Heading 1 Char"/>
    <w:link w:val="Heading1"/>
    <w:uiPriority w:val="9"/>
    <w:rsid w:val="00114D2B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114D2B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114D2B"/>
    <w:rPr>
      <w:rFonts w:ascii="Calibri" w:eastAsia="Calibri" w:hAnsi="Calibri" w:cs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114D2B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114D2B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114D2B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114D2B"/>
    <w:rPr>
      <w:rFonts w:asciiTheme="minorHAnsi" w:hAnsiTheme="minorHAns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14D2B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14D2B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114D2B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114D2B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114D2B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114D2B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114D2B"/>
    <w:rPr>
      <w:rFonts w:ascii="Calibri" w:hAnsi="Calibri" w:cs="Calibri"/>
      <w:sz w:val="28"/>
      <w:szCs w:val="28"/>
    </w:rPr>
  </w:style>
  <w:style w:type="character" w:styleId="Emphasis">
    <w:name w:val="Emphasis"/>
    <w:qFormat/>
    <w:rsid w:val="00114D2B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2D705C"/>
    <w:pPr>
      <w:spacing w:after="280"/>
      <w:contextualSpacing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2D705C"/>
    <w:pPr>
      <w:numPr>
        <w:numId w:val="12"/>
      </w:numPr>
      <w:tabs>
        <w:tab w:val="decimal" w:pos="13770"/>
      </w:tabs>
      <w:spacing w:line="240" w:lineRule="auto"/>
      <w:contextualSpacing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D2B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114D2B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114D2B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114D2B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114D2B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114D2B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114D2B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4D2B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  <w:style w:type="paragraph" w:styleId="ListBullet">
    <w:name w:val="List Bullet"/>
    <w:basedOn w:val="Normal"/>
    <w:uiPriority w:val="99"/>
    <w:unhideWhenUsed/>
    <w:rsid w:val="00114D2B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E5D"/>
    <w:rPr>
      <w:rFonts w:ascii="Calibri" w:eastAsia="Calibri" w:hAnsi="Calibri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5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E5D"/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340</Words>
  <Characters>1938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Employment Committee Meeting Minutes, 01/19/2016</vt:lpstr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Employment Committee Meeting Minutes, 01/19/2016</dc:title>
  <dc:subject>Minutes for Employment Committee Meeting of 01/19/2016</dc:subject>
  <dc:creator>Shannon Hartwig</dc:creator>
  <cp:lastModifiedBy>Chad Miller</cp:lastModifiedBy>
  <cp:revision>11</cp:revision>
  <dcterms:created xsi:type="dcterms:W3CDTF">2017-04-11T16:49:00Z</dcterms:created>
  <dcterms:modified xsi:type="dcterms:W3CDTF">2017-04-13T17:11:00Z</dcterms:modified>
</cp:coreProperties>
</file>