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45F" w:rsidRPr="00AB045F" w:rsidRDefault="005A0BB4" w:rsidP="00AB045F">
      <w:pPr>
        <w:pStyle w:val="Heading1"/>
      </w:pPr>
      <w:r w:rsidRPr="00AB045F">
        <w:t>MSCOD EXECUTIVE COMMITTEE MINUTES</w:t>
      </w:r>
    </w:p>
    <w:p w:rsidR="00AB045F" w:rsidRDefault="005A0BB4" w:rsidP="00AB045F">
      <w:pPr>
        <w:pStyle w:val="NoSpacing"/>
      </w:pPr>
      <w:r>
        <w:t>MSCOD OFFICE</w:t>
      </w:r>
    </w:p>
    <w:p w:rsidR="00AB045F" w:rsidRDefault="005A0BB4" w:rsidP="00AB045F">
      <w:pPr>
        <w:pStyle w:val="NoSpacing"/>
      </w:pPr>
      <w:r>
        <w:t>121 E. 7</w:t>
      </w:r>
      <w:r w:rsidRPr="005A0BB4">
        <w:rPr>
          <w:vertAlign w:val="superscript"/>
        </w:rPr>
        <w:t>th</w:t>
      </w:r>
      <w:r>
        <w:t xml:space="preserve"> Pl. Suite 107, St.</w:t>
      </w:r>
      <w:r w:rsidR="00AB045F">
        <w:t xml:space="preserve"> Paul, MN </w:t>
      </w:r>
      <w:r>
        <w:t>55101</w:t>
      </w:r>
    </w:p>
    <w:p w:rsidR="00195AEE" w:rsidRDefault="008312A7" w:rsidP="00AB045F">
      <w:pPr>
        <w:pStyle w:val="NoSpacing"/>
      </w:pPr>
      <w:r>
        <w:t xml:space="preserve">March </w:t>
      </w:r>
      <w:r w:rsidR="00DA78CB">
        <w:t>1</w:t>
      </w:r>
      <w:r w:rsidR="004340DF">
        <w:t>6</w:t>
      </w:r>
      <w:r w:rsidR="007C345E">
        <w:t>,</w:t>
      </w:r>
      <w:r w:rsidR="005A0BB4">
        <w:t xml:space="preserve"> 201</w:t>
      </w:r>
      <w:r w:rsidR="002B2E09">
        <w:t>6</w:t>
      </w:r>
    </w:p>
    <w:p w:rsidR="00AB045F" w:rsidRDefault="00195AEE" w:rsidP="00AB045F">
      <w:pPr>
        <w:pStyle w:val="NoSpacing"/>
        <w:spacing w:after="280"/>
      </w:pPr>
      <w:r>
        <w:t>(UN-APPROVED)</w:t>
      </w:r>
    </w:p>
    <w:p w:rsidR="00AB045F" w:rsidRPr="00AB045F" w:rsidRDefault="005A0BB4" w:rsidP="00AB045F">
      <w:pPr>
        <w:pStyle w:val="Heading2"/>
      </w:pPr>
      <w:r w:rsidRPr="00AB045F">
        <w:t>ATTENDANCE</w:t>
      </w:r>
    </w:p>
    <w:p w:rsidR="000A06ED" w:rsidRDefault="00F81256" w:rsidP="00AB045F">
      <w:pPr>
        <w:pStyle w:val="NoSpacing"/>
      </w:pPr>
      <w:r>
        <w:t>Jim Thalhuber,</w:t>
      </w:r>
      <w:r w:rsidR="000A06ED" w:rsidRPr="00356B49">
        <w:t xml:space="preserve"> in office</w:t>
      </w:r>
    </w:p>
    <w:p w:rsidR="00C604A9" w:rsidRPr="00356B49" w:rsidRDefault="00F81256" w:rsidP="00AB045F">
      <w:pPr>
        <w:pStyle w:val="NoSpacing"/>
      </w:pPr>
      <w:r>
        <w:t>Dean Ascheman,</w:t>
      </w:r>
      <w:r w:rsidR="00C604A9" w:rsidRPr="00356B49">
        <w:t xml:space="preserve"> </w:t>
      </w:r>
      <w:r w:rsidR="00DA78CB" w:rsidRPr="00356B49">
        <w:t>via phone</w:t>
      </w:r>
    </w:p>
    <w:p w:rsidR="00676787" w:rsidRDefault="00F81256" w:rsidP="00AB045F">
      <w:pPr>
        <w:pStyle w:val="NoSpacing"/>
      </w:pPr>
      <w:r>
        <w:t>Nate Aalgaard,</w:t>
      </w:r>
      <w:r w:rsidR="00676787" w:rsidRPr="00356B49">
        <w:t xml:space="preserve"> via phone</w:t>
      </w:r>
    </w:p>
    <w:p w:rsidR="009172A5" w:rsidRDefault="00F81256" w:rsidP="00AB045F">
      <w:pPr>
        <w:pStyle w:val="NoSpacing"/>
      </w:pPr>
      <w:r>
        <w:t>Kathy Peterson,</w:t>
      </w:r>
      <w:r w:rsidR="009172A5" w:rsidRPr="00356B49">
        <w:t xml:space="preserve"> </w:t>
      </w:r>
      <w:r w:rsidR="004340DF" w:rsidRPr="00356B49">
        <w:t>via phone</w:t>
      </w:r>
    </w:p>
    <w:p w:rsidR="00BD17DF" w:rsidRDefault="005A0BB4" w:rsidP="00AB045F">
      <w:pPr>
        <w:pStyle w:val="NoSpacing"/>
        <w:spacing w:after="280"/>
      </w:pPr>
      <w:r w:rsidRPr="00356B49">
        <w:t>Staff present</w:t>
      </w:r>
      <w:r w:rsidR="00346BAF" w:rsidRPr="00356B49">
        <w:t xml:space="preserve"> Joan Willshire</w:t>
      </w:r>
      <w:r w:rsidR="00642466">
        <w:t>, George Shardlow</w:t>
      </w:r>
      <w:r w:rsidR="00356B49" w:rsidRPr="00356B49">
        <w:t xml:space="preserve"> </w:t>
      </w:r>
      <w:r w:rsidR="009E3B10" w:rsidRPr="00356B49">
        <w:t>and Shannon Hartwig</w:t>
      </w:r>
    </w:p>
    <w:p w:rsidR="00AB045F" w:rsidRPr="00AB045F" w:rsidRDefault="00346BAF" w:rsidP="00AB045F">
      <w:pPr>
        <w:pStyle w:val="Heading2"/>
      </w:pPr>
      <w:r w:rsidRPr="00AB045F">
        <w:t>CALL TO ORDER</w:t>
      </w:r>
    </w:p>
    <w:p w:rsidR="00AB045F" w:rsidRDefault="00346BAF" w:rsidP="00AB045F">
      <w:r>
        <w:t>Jim Thalhuber</w:t>
      </w:r>
      <w:r w:rsidR="00F81256">
        <w:t>,</w:t>
      </w:r>
      <w:r>
        <w:t xml:space="preserve"> </w:t>
      </w:r>
      <w:r w:rsidR="00356B49">
        <w:t xml:space="preserve">council </w:t>
      </w:r>
      <w:r>
        <w:t xml:space="preserve">chair called the meeting to order at </w:t>
      </w:r>
      <w:r w:rsidR="00A6206E">
        <w:t>2</w:t>
      </w:r>
      <w:r>
        <w:t>:</w:t>
      </w:r>
      <w:r w:rsidR="00356B49">
        <w:t>3</w:t>
      </w:r>
      <w:r w:rsidR="004340DF">
        <w:t>6</w:t>
      </w:r>
      <w:r>
        <w:t xml:space="preserve"> </w:t>
      </w:r>
      <w:r w:rsidR="00A6206E">
        <w:t>p</w:t>
      </w:r>
      <w:r>
        <w:t>.m.</w:t>
      </w:r>
    </w:p>
    <w:p w:rsidR="00AB045F" w:rsidRPr="00AB045F" w:rsidRDefault="00346BAF" w:rsidP="00AB045F">
      <w:pPr>
        <w:pStyle w:val="Heading2"/>
      </w:pPr>
      <w:r w:rsidRPr="00AB045F">
        <w:t>APPROVAL OF AGENDA AND MINUTES</w:t>
      </w:r>
    </w:p>
    <w:p w:rsidR="00954710" w:rsidRPr="00DD7CCB" w:rsidRDefault="00603491" w:rsidP="00DD7CCB">
      <w:r w:rsidRPr="00DD7CCB">
        <w:t xml:space="preserve">Dean Ascheman </w:t>
      </w:r>
      <w:r w:rsidR="00346BAF" w:rsidRPr="00DD7CCB">
        <w:t xml:space="preserve">motioned for approval of the agenda; it was seconded by </w:t>
      </w:r>
      <w:r w:rsidR="00733917" w:rsidRPr="00DD7CCB">
        <w:t>Nate Aalgaard</w:t>
      </w:r>
      <w:r w:rsidR="00AB045F" w:rsidRPr="00DD7CCB">
        <w:t xml:space="preserve">. </w:t>
      </w:r>
      <w:r w:rsidR="00346BAF" w:rsidRPr="00DD7CCB">
        <w:t>It was approved by unanimous voice vote.</w:t>
      </w:r>
      <w:r w:rsidR="004340DF" w:rsidRPr="00DD7CCB">
        <w:t xml:space="preserve"> </w:t>
      </w:r>
      <w:r w:rsidR="00BD17DF" w:rsidRPr="00DD7CCB">
        <w:t xml:space="preserve">Dean Ascheman </w:t>
      </w:r>
      <w:r w:rsidR="00346BAF" w:rsidRPr="00DD7CCB">
        <w:t xml:space="preserve">motioned for approval of the minutes of the </w:t>
      </w:r>
      <w:r w:rsidR="004340DF" w:rsidRPr="00DD7CCB">
        <w:t>February 1</w:t>
      </w:r>
      <w:r w:rsidR="00733917" w:rsidRPr="00DD7CCB">
        <w:t>6</w:t>
      </w:r>
      <w:r w:rsidR="00B07500" w:rsidRPr="00DD7CCB">
        <w:t>, 201</w:t>
      </w:r>
      <w:r w:rsidR="00CB0D5C" w:rsidRPr="00DD7CCB">
        <w:t>7</w:t>
      </w:r>
      <w:r w:rsidR="00AB045F" w:rsidRPr="00DD7CCB">
        <w:t xml:space="preserve"> meeting. </w:t>
      </w:r>
      <w:r w:rsidR="00733917" w:rsidRPr="00DD7CCB">
        <w:t>Nate Aalgaard</w:t>
      </w:r>
      <w:r w:rsidR="00BD17DF" w:rsidRPr="00DD7CCB">
        <w:t xml:space="preserve"> </w:t>
      </w:r>
      <w:r w:rsidR="00AB045F" w:rsidRPr="00DD7CCB">
        <w:t>seconded the motion.</w:t>
      </w:r>
      <w:r w:rsidR="00346BAF" w:rsidRPr="00DD7CCB">
        <w:t xml:space="preserve"> It was approved by</w:t>
      </w:r>
      <w:r w:rsidR="00F6498D" w:rsidRPr="00DD7CCB">
        <w:t xml:space="preserve"> </w:t>
      </w:r>
      <w:r w:rsidR="00346BAF" w:rsidRPr="00DD7CCB">
        <w:t>unanimous voice vote.</w:t>
      </w:r>
    </w:p>
    <w:p w:rsidR="00AB045F" w:rsidRPr="00AB045F" w:rsidRDefault="00642466" w:rsidP="00AB045F">
      <w:pPr>
        <w:pStyle w:val="Heading2"/>
      </w:pPr>
      <w:r w:rsidRPr="00AB045F">
        <w:lastRenderedPageBreak/>
        <w:t>Legislative</w:t>
      </w:r>
      <w:r w:rsidR="00BB7A99" w:rsidRPr="00AB045F">
        <w:t xml:space="preserve"> update</w:t>
      </w:r>
    </w:p>
    <w:p w:rsidR="009B054C" w:rsidRDefault="00733917" w:rsidP="00AB045F">
      <w:r>
        <w:t xml:space="preserve">George Shardlow gave provided an update to the group, things have been busy. </w:t>
      </w:r>
      <w:r w:rsidR="001D634E">
        <w:t xml:space="preserve">Items discussed included the </w:t>
      </w:r>
      <w:r w:rsidR="009B054C">
        <w:t>House Hearing on Tuesday, the budget bill is layed</w:t>
      </w:r>
      <w:r w:rsidR="00D77498">
        <w:t>-</w:t>
      </w:r>
      <w:r w:rsidR="009B054C">
        <w:t xml:space="preserve">over, </w:t>
      </w:r>
      <w:r w:rsidR="00D77498">
        <w:t>we</w:t>
      </w:r>
      <w:r w:rsidR="009B054C">
        <w:t xml:space="preserve"> need to stay on alert to make sure we are included. George has been sending out legislative updates via email, and they are posted on the website, and links are included in the listserve’s.</w:t>
      </w:r>
    </w:p>
    <w:p w:rsidR="0036528F" w:rsidRPr="00AB045F" w:rsidRDefault="0036528F" w:rsidP="00AB045F">
      <w:pPr>
        <w:pStyle w:val="Heading2"/>
      </w:pPr>
      <w:r w:rsidRPr="00AB045F">
        <w:t>Discussion Committee Structure</w:t>
      </w:r>
    </w:p>
    <w:p w:rsidR="007014F5" w:rsidRDefault="0036528F" w:rsidP="00AB045F">
      <w:r>
        <w:t xml:space="preserve">The </w:t>
      </w:r>
      <w:r w:rsidR="00C67450">
        <w:t>group discussed the current standing committee structure which includes the Access committee and the Employment committee, from time to time there are ad-hoc committees, for example the By-law review committee, and the Executive Nominations Committee. Currently Nate Aalgaard is the chair person for the Access committee with support staff Matgot Imdieke Cross. Kathy Wingen is the chair person for the Employment committee, with George Shardlow as support staff. The Access committee is fully functional, staff member David Fenley is also serving as staff support to the committee. The Employment committee has had a change in staff support, previously David Fenley was in the Legislative position</w:t>
      </w:r>
      <w:r w:rsidR="00D13AD6">
        <w:t>. C</w:t>
      </w:r>
      <w:r w:rsidR="00C67450">
        <w:t>urrently</w:t>
      </w:r>
      <w:r w:rsidR="00D13AD6">
        <w:t xml:space="preserve"> Legislative Specialist</w:t>
      </w:r>
      <w:r w:rsidR="00C67450">
        <w:t xml:space="preserve"> George Shardlow is supporting the Employment committee.</w:t>
      </w:r>
      <w:r w:rsidR="00D13AD6">
        <w:t xml:space="preserve"> George Shardlow has a </w:t>
      </w:r>
      <w:r w:rsidR="00C67450">
        <w:t>busy</w:t>
      </w:r>
      <w:r w:rsidR="00D13AD6">
        <w:t xml:space="preserve"> schedule with </w:t>
      </w:r>
      <w:r w:rsidR="00C67450">
        <w:t>legislative session</w:t>
      </w:r>
      <w:r w:rsidR="00272EAB">
        <w:t xml:space="preserve">. Council Chair Jim Thalhuber will follow up </w:t>
      </w:r>
      <w:r w:rsidR="00272EAB">
        <w:lastRenderedPageBreak/>
        <w:t>with George Shardlow and Kathy Wingen about the committee structure and goals.</w:t>
      </w:r>
    </w:p>
    <w:p w:rsidR="003F284A" w:rsidRPr="00AB045F" w:rsidRDefault="00F4159B" w:rsidP="00AB045F">
      <w:pPr>
        <w:pStyle w:val="Heading2"/>
      </w:pPr>
      <w:r w:rsidRPr="00AB045F">
        <w:t>Nominations Committee</w:t>
      </w:r>
      <w:r w:rsidR="00ED3148" w:rsidRPr="00AB045F">
        <w:t xml:space="preserve">/Council member </w:t>
      </w:r>
      <w:r w:rsidRPr="00AB045F">
        <w:t>Update</w:t>
      </w:r>
    </w:p>
    <w:p w:rsidR="001C1A0D" w:rsidRDefault="00272EAB" w:rsidP="00AB045F">
      <w:r>
        <w:t xml:space="preserve">Committee Chair Dean Ascheman, will reach out to council member Amber Madoll to see if she would be interested in more information about the Executive committee. </w:t>
      </w:r>
      <w:r w:rsidR="00376783">
        <w:t>Recruitment efforts have been successful, and we have an applicant for the region 5 area. All open seats have an applicant. We were overwhelmed with applicants in region 11, hopefully we will</w:t>
      </w:r>
    </w:p>
    <w:p w:rsidR="00376783" w:rsidRPr="00AB045F" w:rsidRDefault="00376783" w:rsidP="00AB045F">
      <w:pPr>
        <w:pStyle w:val="Heading2"/>
      </w:pPr>
      <w:r w:rsidRPr="00AB045F">
        <w:t>By-Laws Revision Planning</w:t>
      </w:r>
    </w:p>
    <w:p w:rsidR="00376783" w:rsidRDefault="00376783" w:rsidP="00AB045F">
      <w:r>
        <w:t xml:space="preserve">The group discussed the need for reviewing and the potential for revising the current By-laws. The last review was in 2013. Shannon will send out a copy to the executive committee for review. The executive committee will respond and Shannon will compile the responses. </w:t>
      </w:r>
      <w:r w:rsidR="003E2969">
        <w:t>Follow up at the April meeting.</w:t>
      </w:r>
    </w:p>
    <w:p w:rsidR="00FC2841" w:rsidRPr="00AB045F" w:rsidRDefault="006179CF" w:rsidP="00AB045F">
      <w:pPr>
        <w:pStyle w:val="Heading2"/>
      </w:pPr>
      <w:r w:rsidRPr="00AB045F">
        <w:t>Other Business</w:t>
      </w:r>
    </w:p>
    <w:p w:rsidR="00FC2841" w:rsidRDefault="003E2969" w:rsidP="00AB045F">
      <w:r w:rsidRPr="00AB045F">
        <w:rPr>
          <w:rStyle w:val="Strong"/>
        </w:rPr>
        <w:t>Acti</w:t>
      </w:r>
      <w:bookmarkStart w:id="0" w:name="_GoBack"/>
      <w:bookmarkEnd w:id="0"/>
      <w:r w:rsidRPr="00AB045F">
        <w:rPr>
          <w:rStyle w:val="Strong"/>
        </w:rPr>
        <w:t>on:</w:t>
      </w:r>
      <w:r>
        <w:t xml:space="preserve"> A motion was made by Dean Ascheman to submit a reasonable request to the MN State fair requesting additional space to accommodate our accessibility needs. We are in need of additional space to allow for ease of access within our booth for our booth staff, partners, volunteers and guests vis</w:t>
      </w:r>
      <w:r w:rsidR="00AB045F">
        <w:t xml:space="preserve">iting or working in the </w:t>
      </w:r>
      <w:r w:rsidR="00AB045F">
        <w:lastRenderedPageBreak/>
        <w:t xml:space="preserve">booth. </w:t>
      </w:r>
      <w:r>
        <w:t>The motion was seconded by Kathy Peterson. It was approved by unanimous voice vote. Staff will follow up with a letter to the MN State Fair requesting additional space.</w:t>
      </w:r>
    </w:p>
    <w:p w:rsidR="00E671B1" w:rsidRDefault="00E671B1" w:rsidP="00AB045F">
      <w:r>
        <w:t xml:space="preserve">Joan Willshire shared information with the group about the State wide branding effort, this falls in place with the plans MSCOD has for updating the website. </w:t>
      </w:r>
    </w:p>
    <w:p w:rsidR="00E671B1" w:rsidRDefault="00E671B1" w:rsidP="00AB045F">
      <w:r>
        <w:t>Joan Willshire provided the group with an update on the 700 hour program, we will continue to monitor progress and report back.</w:t>
      </w:r>
    </w:p>
    <w:p w:rsidR="00E671B1" w:rsidRDefault="00E671B1" w:rsidP="00AB045F">
      <w:r>
        <w:t xml:space="preserve">Dean Ascheman discussed Bird Island, he requested the assistance of Margot Imdieke Cross with working on the need for </w:t>
      </w:r>
      <w:r w:rsidR="0029020D">
        <w:t>maintaining accessibility and the docks. Joan will follow up with Margot on the topic.</w:t>
      </w:r>
    </w:p>
    <w:p w:rsidR="00AB045F" w:rsidRPr="00AB045F" w:rsidRDefault="00AB6CD1" w:rsidP="00AB045F">
      <w:pPr>
        <w:pStyle w:val="Heading2"/>
      </w:pPr>
      <w:r w:rsidRPr="00AB045F">
        <w:t>ADJOURNMENT</w:t>
      </w:r>
    </w:p>
    <w:p w:rsidR="00AB045F" w:rsidRDefault="00D64E96" w:rsidP="00AB045F">
      <w:r>
        <w:t>Dean Ascheman</w:t>
      </w:r>
      <w:r w:rsidR="00843DF2">
        <w:t xml:space="preserve"> </w:t>
      </w:r>
      <w:r w:rsidR="00AB6CD1">
        <w:t xml:space="preserve">motioned to adjourn; </w:t>
      </w:r>
      <w:r>
        <w:t>Nate Aalgaard</w:t>
      </w:r>
      <w:r w:rsidR="00843DF2">
        <w:t xml:space="preserve"> </w:t>
      </w:r>
      <w:r w:rsidR="00AB6CD1">
        <w:t xml:space="preserve">seconded. The chair adjourned the meeting at </w:t>
      </w:r>
      <w:r w:rsidR="0029020D">
        <w:t>3</w:t>
      </w:r>
      <w:r w:rsidR="00AB6CD1">
        <w:t>:</w:t>
      </w:r>
      <w:r w:rsidR="0029020D">
        <w:t>50</w:t>
      </w:r>
      <w:r w:rsidR="00AB6CD1">
        <w:t xml:space="preserve"> </w:t>
      </w:r>
      <w:r w:rsidR="00843DF2">
        <w:t>p</w:t>
      </w:r>
      <w:r w:rsidR="00AB6CD1">
        <w:t>.m.</w:t>
      </w:r>
    </w:p>
    <w:p w:rsidR="00AB045F" w:rsidRDefault="00AB6CD1" w:rsidP="00AB045F">
      <w:r>
        <w:t>Respectfully submitted,</w:t>
      </w:r>
    </w:p>
    <w:p w:rsidR="005A0BB4" w:rsidRPr="00EA20B2" w:rsidRDefault="00195AEE" w:rsidP="00AB045F">
      <w:r>
        <w:t>Shannon Hartwig</w:t>
      </w:r>
    </w:p>
    <w:sectPr w:rsidR="005A0BB4" w:rsidRPr="00EA20B2" w:rsidSect="00AB045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93" w:rsidRDefault="00553093">
      <w:r>
        <w:separator/>
      </w:r>
    </w:p>
  </w:endnote>
  <w:endnote w:type="continuationSeparator" w:id="0">
    <w:p w:rsidR="00553093" w:rsidRDefault="0055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F3E74">
      <w:rPr>
        <w:rStyle w:val="PageNumber"/>
        <w:noProof/>
      </w:rPr>
      <w:t>3</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93" w:rsidRDefault="00553093">
      <w:r>
        <w:separator/>
      </w:r>
    </w:p>
  </w:footnote>
  <w:footnote w:type="continuationSeparator" w:id="0">
    <w:p w:rsidR="00553093" w:rsidRDefault="00553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900A0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BCFB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AC6C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2CF6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74D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C22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6613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0FC04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562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4EA5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20638"/>
    <w:multiLevelType w:val="hybridMultilevel"/>
    <w:tmpl w:val="741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1"/>
  </w:num>
  <w:num w:numId="5">
    <w:abstractNumId w:val="13"/>
  </w:num>
  <w:num w:numId="6">
    <w:abstractNumId w:val="10"/>
  </w:num>
  <w:num w:numId="7">
    <w:abstractNumId w:val="12"/>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f9s0KQRS9VWcF21V7QCqloSEiSdGu0UZReIG3jKq9PjHnQi3EBmogrmh1dpwjAjFgA26Ide0pajkWEI49t7ykw==" w:salt="etX1BqrNAvY7TDrP4d/K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32BDD"/>
    <w:rsid w:val="000531CF"/>
    <w:rsid w:val="000724D0"/>
    <w:rsid w:val="00073710"/>
    <w:rsid w:val="000746D7"/>
    <w:rsid w:val="00077AC5"/>
    <w:rsid w:val="000A0284"/>
    <w:rsid w:val="000A0375"/>
    <w:rsid w:val="000A06ED"/>
    <w:rsid w:val="000B0974"/>
    <w:rsid w:val="000B4145"/>
    <w:rsid w:val="000C765A"/>
    <w:rsid w:val="000D63AA"/>
    <w:rsid w:val="000F0239"/>
    <w:rsid w:val="001128CE"/>
    <w:rsid w:val="00117EBE"/>
    <w:rsid w:val="00120EC0"/>
    <w:rsid w:val="00125084"/>
    <w:rsid w:val="001251ED"/>
    <w:rsid w:val="00146DD1"/>
    <w:rsid w:val="001529EE"/>
    <w:rsid w:val="00166299"/>
    <w:rsid w:val="0016773D"/>
    <w:rsid w:val="001768D0"/>
    <w:rsid w:val="00185086"/>
    <w:rsid w:val="00195AEE"/>
    <w:rsid w:val="001A6E9A"/>
    <w:rsid w:val="001C1A0D"/>
    <w:rsid w:val="001C59D1"/>
    <w:rsid w:val="001D5687"/>
    <w:rsid w:val="001D634E"/>
    <w:rsid w:val="001F3E74"/>
    <w:rsid w:val="00210DCA"/>
    <w:rsid w:val="002201D5"/>
    <w:rsid w:val="002261A4"/>
    <w:rsid w:val="00232BFB"/>
    <w:rsid w:val="002341CE"/>
    <w:rsid w:val="00242443"/>
    <w:rsid w:val="00257828"/>
    <w:rsid w:val="002676D8"/>
    <w:rsid w:val="00270A85"/>
    <w:rsid w:val="00272EAB"/>
    <w:rsid w:val="002731FF"/>
    <w:rsid w:val="0029020D"/>
    <w:rsid w:val="00291DE6"/>
    <w:rsid w:val="002926E8"/>
    <w:rsid w:val="002A2829"/>
    <w:rsid w:val="002A3EB3"/>
    <w:rsid w:val="002B2E09"/>
    <w:rsid w:val="00313CEF"/>
    <w:rsid w:val="00320D5F"/>
    <w:rsid w:val="00332DCE"/>
    <w:rsid w:val="00346BAF"/>
    <w:rsid w:val="00356B49"/>
    <w:rsid w:val="0036528F"/>
    <w:rsid w:val="0037321B"/>
    <w:rsid w:val="00376783"/>
    <w:rsid w:val="00391A20"/>
    <w:rsid w:val="003A285D"/>
    <w:rsid w:val="003B433D"/>
    <w:rsid w:val="003D77E1"/>
    <w:rsid w:val="003E2969"/>
    <w:rsid w:val="003F0B05"/>
    <w:rsid w:val="003F284A"/>
    <w:rsid w:val="004340DF"/>
    <w:rsid w:val="0045354D"/>
    <w:rsid w:val="0045358F"/>
    <w:rsid w:val="00470297"/>
    <w:rsid w:val="00471944"/>
    <w:rsid w:val="00497482"/>
    <w:rsid w:val="004A411F"/>
    <w:rsid w:val="004A7DBD"/>
    <w:rsid w:val="004B64C7"/>
    <w:rsid w:val="004C5CD2"/>
    <w:rsid w:val="004D06E1"/>
    <w:rsid w:val="004D6E07"/>
    <w:rsid w:val="00506585"/>
    <w:rsid w:val="005065DC"/>
    <w:rsid w:val="00516838"/>
    <w:rsid w:val="00534A96"/>
    <w:rsid w:val="00553093"/>
    <w:rsid w:val="005678D5"/>
    <w:rsid w:val="005A0BB4"/>
    <w:rsid w:val="005B0F1F"/>
    <w:rsid w:val="005B3B4D"/>
    <w:rsid w:val="005D2D80"/>
    <w:rsid w:val="005F2250"/>
    <w:rsid w:val="00603491"/>
    <w:rsid w:val="006069E9"/>
    <w:rsid w:val="006179CF"/>
    <w:rsid w:val="006270AF"/>
    <w:rsid w:val="00642466"/>
    <w:rsid w:val="00643837"/>
    <w:rsid w:val="00645A47"/>
    <w:rsid w:val="00647A51"/>
    <w:rsid w:val="00653F50"/>
    <w:rsid w:val="00655A42"/>
    <w:rsid w:val="00672620"/>
    <w:rsid w:val="006739B2"/>
    <w:rsid w:val="00676787"/>
    <w:rsid w:val="006965F0"/>
    <w:rsid w:val="006B1CBD"/>
    <w:rsid w:val="006D68FA"/>
    <w:rsid w:val="006E2DFB"/>
    <w:rsid w:val="006E6362"/>
    <w:rsid w:val="006F56D7"/>
    <w:rsid w:val="006F65AC"/>
    <w:rsid w:val="007014F5"/>
    <w:rsid w:val="0072174F"/>
    <w:rsid w:val="0072342D"/>
    <w:rsid w:val="00726E80"/>
    <w:rsid w:val="00733917"/>
    <w:rsid w:val="0074050E"/>
    <w:rsid w:val="00750C82"/>
    <w:rsid w:val="007561F6"/>
    <w:rsid w:val="00756835"/>
    <w:rsid w:val="00792909"/>
    <w:rsid w:val="007A30BD"/>
    <w:rsid w:val="007C2687"/>
    <w:rsid w:val="007C345E"/>
    <w:rsid w:val="007C66D8"/>
    <w:rsid w:val="007D5CD7"/>
    <w:rsid w:val="007E60DC"/>
    <w:rsid w:val="008312A7"/>
    <w:rsid w:val="00843DF2"/>
    <w:rsid w:val="00852B93"/>
    <w:rsid w:val="00857514"/>
    <w:rsid w:val="00883769"/>
    <w:rsid w:val="008C291E"/>
    <w:rsid w:val="008D0435"/>
    <w:rsid w:val="008D06D9"/>
    <w:rsid w:val="008D307E"/>
    <w:rsid w:val="008D59E3"/>
    <w:rsid w:val="008E2DA0"/>
    <w:rsid w:val="009128C5"/>
    <w:rsid w:val="00913042"/>
    <w:rsid w:val="009172A5"/>
    <w:rsid w:val="00935FC8"/>
    <w:rsid w:val="00954710"/>
    <w:rsid w:val="0096360C"/>
    <w:rsid w:val="0098035F"/>
    <w:rsid w:val="00996A26"/>
    <w:rsid w:val="00997989"/>
    <w:rsid w:val="009B054C"/>
    <w:rsid w:val="009D665C"/>
    <w:rsid w:val="009E3B10"/>
    <w:rsid w:val="009F16DE"/>
    <w:rsid w:val="009F36F1"/>
    <w:rsid w:val="009F5E7C"/>
    <w:rsid w:val="00A04F4D"/>
    <w:rsid w:val="00A2764A"/>
    <w:rsid w:val="00A33C4B"/>
    <w:rsid w:val="00A50598"/>
    <w:rsid w:val="00A54ED1"/>
    <w:rsid w:val="00A6206E"/>
    <w:rsid w:val="00A72AD5"/>
    <w:rsid w:val="00A75FB2"/>
    <w:rsid w:val="00A8777C"/>
    <w:rsid w:val="00AB045F"/>
    <w:rsid w:val="00AB6CD1"/>
    <w:rsid w:val="00AD0CEC"/>
    <w:rsid w:val="00AD39B0"/>
    <w:rsid w:val="00AD6497"/>
    <w:rsid w:val="00AE4941"/>
    <w:rsid w:val="00AF1F0A"/>
    <w:rsid w:val="00B07500"/>
    <w:rsid w:val="00B109A3"/>
    <w:rsid w:val="00B114F8"/>
    <w:rsid w:val="00B51CC6"/>
    <w:rsid w:val="00B538C6"/>
    <w:rsid w:val="00B66968"/>
    <w:rsid w:val="00B81E7F"/>
    <w:rsid w:val="00B81F38"/>
    <w:rsid w:val="00B85449"/>
    <w:rsid w:val="00B860F8"/>
    <w:rsid w:val="00B95446"/>
    <w:rsid w:val="00BA57E0"/>
    <w:rsid w:val="00BB7A99"/>
    <w:rsid w:val="00BC21F3"/>
    <w:rsid w:val="00BD17DF"/>
    <w:rsid w:val="00BD5550"/>
    <w:rsid w:val="00BE6987"/>
    <w:rsid w:val="00C026EE"/>
    <w:rsid w:val="00C133DA"/>
    <w:rsid w:val="00C30A92"/>
    <w:rsid w:val="00C437EB"/>
    <w:rsid w:val="00C503BE"/>
    <w:rsid w:val="00C5387A"/>
    <w:rsid w:val="00C558B7"/>
    <w:rsid w:val="00C604A9"/>
    <w:rsid w:val="00C67450"/>
    <w:rsid w:val="00C84D33"/>
    <w:rsid w:val="00CB0D5C"/>
    <w:rsid w:val="00CD0668"/>
    <w:rsid w:val="00D13AD6"/>
    <w:rsid w:val="00D21D7E"/>
    <w:rsid w:val="00D362A1"/>
    <w:rsid w:val="00D64E96"/>
    <w:rsid w:val="00D65D03"/>
    <w:rsid w:val="00D77498"/>
    <w:rsid w:val="00D80369"/>
    <w:rsid w:val="00D91E3C"/>
    <w:rsid w:val="00D95788"/>
    <w:rsid w:val="00D9737B"/>
    <w:rsid w:val="00DA78CB"/>
    <w:rsid w:val="00DC0A98"/>
    <w:rsid w:val="00DC4473"/>
    <w:rsid w:val="00DC535F"/>
    <w:rsid w:val="00DC672D"/>
    <w:rsid w:val="00DD33EE"/>
    <w:rsid w:val="00DD7CCB"/>
    <w:rsid w:val="00DF64AA"/>
    <w:rsid w:val="00E0452A"/>
    <w:rsid w:val="00E145A1"/>
    <w:rsid w:val="00E23049"/>
    <w:rsid w:val="00E45784"/>
    <w:rsid w:val="00E51B90"/>
    <w:rsid w:val="00E544E3"/>
    <w:rsid w:val="00E671B1"/>
    <w:rsid w:val="00E829AF"/>
    <w:rsid w:val="00EA20B2"/>
    <w:rsid w:val="00EB0546"/>
    <w:rsid w:val="00ED3148"/>
    <w:rsid w:val="00EE40BE"/>
    <w:rsid w:val="00EF6E37"/>
    <w:rsid w:val="00F00113"/>
    <w:rsid w:val="00F26764"/>
    <w:rsid w:val="00F4159B"/>
    <w:rsid w:val="00F421B4"/>
    <w:rsid w:val="00F42B4E"/>
    <w:rsid w:val="00F50613"/>
    <w:rsid w:val="00F57CDB"/>
    <w:rsid w:val="00F606C9"/>
    <w:rsid w:val="00F6498D"/>
    <w:rsid w:val="00F70081"/>
    <w:rsid w:val="00F810DA"/>
    <w:rsid w:val="00F81256"/>
    <w:rsid w:val="00F81B17"/>
    <w:rsid w:val="00FB76BE"/>
    <w:rsid w:val="00FB7A1D"/>
    <w:rsid w:val="00FC2841"/>
    <w:rsid w:val="00FC3E22"/>
    <w:rsid w:val="00FC4924"/>
    <w:rsid w:val="00FC577D"/>
    <w:rsid w:val="00FC6430"/>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7F0064-2F96-4D90-A541-E41A001D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45F"/>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AB045F"/>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AB045F"/>
    <w:pPr>
      <w:outlineLvl w:val="1"/>
    </w:pPr>
    <w:rPr>
      <w:rFonts w:eastAsia="Times New Roman"/>
      <w:sz w:val="36"/>
      <w:szCs w:val="36"/>
    </w:rPr>
  </w:style>
  <w:style w:type="paragraph" w:styleId="Heading3">
    <w:name w:val="heading 3"/>
    <w:basedOn w:val="TOC1"/>
    <w:next w:val="Normal"/>
    <w:link w:val="Heading3Char"/>
    <w:qFormat/>
    <w:rsid w:val="00AB045F"/>
    <w:pPr>
      <w:tabs>
        <w:tab w:val="decimal" w:pos="540"/>
        <w:tab w:val="num" w:pos="720"/>
      </w:tabs>
      <w:spacing w:before="240" w:after="120"/>
      <w:ind w:left="720" w:hanging="720"/>
      <w:outlineLvl w:val="2"/>
    </w:pPr>
    <w:rPr>
      <w:rFonts w:ascii="Calibri" w:hAnsi="Calibri"/>
      <w:b/>
      <w:color w:val="auto"/>
      <w:sz w:val="32"/>
      <w:szCs w:val="32"/>
    </w:rPr>
  </w:style>
  <w:style w:type="paragraph" w:styleId="Heading4">
    <w:name w:val="heading 4"/>
    <w:basedOn w:val="Normal"/>
    <w:next w:val="Normal"/>
    <w:link w:val="Heading4Char"/>
    <w:qFormat/>
    <w:rsid w:val="00AB045F"/>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AB045F"/>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AB045F"/>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AB045F"/>
    <w:pPr>
      <w:numPr>
        <w:numId w:val="8"/>
      </w:numPr>
      <w:tabs>
        <w:tab w:val="decimal" w:pos="13770"/>
      </w:tabs>
      <w:spacing w:after="40" w:line="240" w:lineRule="auto"/>
    </w:pPr>
    <w:rPr>
      <w:rFonts w:cs="Calibri"/>
    </w:rPr>
  </w:style>
  <w:style w:type="character" w:customStyle="1" w:styleId="apple-converted-space">
    <w:name w:val="apple-converted-space"/>
    <w:rsid w:val="00A2764A"/>
  </w:style>
  <w:style w:type="paragraph" w:styleId="FootnoteText">
    <w:name w:val="footnote text"/>
    <w:basedOn w:val="Normal"/>
    <w:link w:val="FootnoteTextChar"/>
    <w:uiPriority w:val="99"/>
    <w:unhideWhenUsed/>
    <w:rsid w:val="00642466"/>
    <w:rPr>
      <w:sz w:val="20"/>
      <w:szCs w:val="20"/>
    </w:rPr>
  </w:style>
  <w:style w:type="character" w:customStyle="1" w:styleId="FootnoteTextChar">
    <w:name w:val="Footnote Text Char"/>
    <w:link w:val="FootnoteText"/>
    <w:uiPriority w:val="99"/>
    <w:rsid w:val="00642466"/>
    <w:rPr>
      <w:rFonts w:ascii="Calibri" w:eastAsia="Calibri" w:hAnsi="Calibri"/>
    </w:rPr>
  </w:style>
  <w:style w:type="character" w:styleId="FootnoteReference">
    <w:name w:val="footnote reference"/>
    <w:uiPriority w:val="99"/>
    <w:unhideWhenUsed/>
    <w:rsid w:val="00642466"/>
    <w:rPr>
      <w:vertAlign w:val="superscript"/>
    </w:rPr>
  </w:style>
  <w:style w:type="character" w:customStyle="1" w:styleId="Heading1Char">
    <w:name w:val="Heading 1 Char"/>
    <w:link w:val="Heading1"/>
    <w:uiPriority w:val="9"/>
    <w:rsid w:val="00AB045F"/>
    <w:rPr>
      <w:rFonts w:ascii="Calibri" w:eastAsia="Calibri" w:hAnsi="Calibri" w:cs="Calibri"/>
      <w:b/>
      <w:bCs/>
      <w:kern w:val="32"/>
      <w:sz w:val="40"/>
      <w:szCs w:val="40"/>
    </w:rPr>
  </w:style>
  <w:style w:type="character" w:customStyle="1" w:styleId="Heading2Char">
    <w:name w:val="Heading 2 Char"/>
    <w:link w:val="Heading2"/>
    <w:rsid w:val="00AB045F"/>
    <w:rPr>
      <w:rFonts w:ascii="Calibri" w:hAnsi="Calibri" w:cs="Calibri"/>
      <w:b/>
      <w:bCs/>
      <w:kern w:val="32"/>
      <w:sz w:val="36"/>
      <w:szCs w:val="36"/>
    </w:rPr>
  </w:style>
  <w:style w:type="character" w:customStyle="1" w:styleId="Heading3Char">
    <w:name w:val="Heading 3 Char"/>
    <w:link w:val="Heading3"/>
    <w:rsid w:val="00AB045F"/>
    <w:rPr>
      <w:rFonts w:ascii="Calibri" w:eastAsia="Calibri" w:hAnsi="Calibri" w:cs="Calibri"/>
      <w:b/>
      <w:sz w:val="32"/>
      <w:szCs w:val="32"/>
      <w:lang w:eastAsia="ja-JP"/>
    </w:rPr>
  </w:style>
  <w:style w:type="paragraph" w:styleId="TOC1">
    <w:name w:val="toc 1"/>
    <w:basedOn w:val="Normal"/>
    <w:next w:val="Normal"/>
    <w:autoRedefine/>
    <w:uiPriority w:val="39"/>
    <w:unhideWhenUsed/>
    <w:qFormat/>
    <w:rsid w:val="00AB045F"/>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AB045F"/>
    <w:rPr>
      <w:rFonts w:ascii="Calibri" w:hAnsi="Calibri" w:cs="Calibri"/>
      <w:b/>
      <w:sz w:val="28"/>
      <w:szCs w:val="28"/>
    </w:rPr>
  </w:style>
  <w:style w:type="character" w:customStyle="1" w:styleId="Heading5Char">
    <w:name w:val="Heading 5 Char"/>
    <w:link w:val="Heading5"/>
    <w:rsid w:val="00AB045F"/>
    <w:rPr>
      <w:rFonts w:ascii="Calibri" w:hAnsi="Calibri" w:cs="Calibri"/>
      <w:b/>
      <w:bCs/>
      <w:i/>
      <w:iCs/>
      <w:sz w:val="28"/>
      <w:szCs w:val="26"/>
    </w:rPr>
  </w:style>
  <w:style w:type="character" w:customStyle="1" w:styleId="Heading6Char">
    <w:name w:val="Heading 6 Char"/>
    <w:link w:val="Heading6"/>
    <w:semiHidden/>
    <w:rsid w:val="00AB045F"/>
    <w:rPr>
      <w:rFonts w:asciiTheme="minorHAnsi" w:hAnsiTheme="minorHAnsi"/>
      <w:i/>
      <w:iCs/>
      <w:sz w:val="28"/>
      <w:szCs w:val="28"/>
    </w:rPr>
  </w:style>
  <w:style w:type="paragraph" w:styleId="TOC2">
    <w:name w:val="toc 2"/>
    <w:basedOn w:val="Normal"/>
    <w:next w:val="Normal"/>
    <w:autoRedefine/>
    <w:uiPriority w:val="39"/>
    <w:unhideWhenUsed/>
    <w:qFormat/>
    <w:rsid w:val="00AB045F"/>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AB045F"/>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AB045F"/>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AB045F"/>
    <w:pPr>
      <w:tabs>
        <w:tab w:val="left" w:pos="1530"/>
      </w:tabs>
    </w:pPr>
    <w:rPr>
      <w:rFonts w:eastAsia="Times New Roman"/>
      <w:color w:val="000000" w:themeColor="text1"/>
      <w:sz w:val="48"/>
      <w:szCs w:val="38"/>
    </w:rPr>
  </w:style>
  <w:style w:type="character" w:customStyle="1" w:styleId="TitleChar">
    <w:name w:val="Title Char"/>
    <w:link w:val="Title"/>
    <w:rsid w:val="00AB045F"/>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AB045F"/>
    <w:pPr>
      <w:spacing w:line="240" w:lineRule="auto"/>
      <w:jc w:val="center"/>
      <w:outlineLvl w:val="1"/>
    </w:pPr>
    <w:rPr>
      <w:rFonts w:eastAsia="Times New Roman" w:cs="Calibri"/>
    </w:rPr>
  </w:style>
  <w:style w:type="character" w:customStyle="1" w:styleId="SubtitleChar">
    <w:name w:val="Subtitle Char"/>
    <w:link w:val="Subtitle"/>
    <w:rsid w:val="00AB045F"/>
    <w:rPr>
      <w:rFonts w:ascii="Calibri" w:hAnsi="Calibri" w:cs="Calibri"/>
      <w:sz w:val="28"/>
      <w:szCs w:val="28"/>
    </w:rPr>
  </w:style>
  <w:style w:type="character" w:styleId="Strong">
    <w:name w:val="Strong"/>
    <w:qFormat/>
    <w:rsid w:val="00AB045F"/>
    <w:rPr>
      <w:rFonts w:ascii="Calibri" w:hAnsi="Calibri"/>
      <w:b/>
      <w:bCs/>
      <w:sz w:val="28"/>
    </w:rPr>
  </w:style>
  <w:style w:type="character" w:styleId="Emphasis">
    <w:name w:val="Emphasis"/>
    <w:qFormat/>
    <w:rsid w:val="00AB045F"/>
    <w:rPr>
      <w:rFonts w:ascii="Calibri" w:hAnsi="Calibri"/>
      <w:i/>
      <w:iCs/>
      <w:sz w:val="28"/>
    </w:rPr>
  </w:style>
  <w:style w:type="paragraph" w:styleId="NoSpacing">
    <w:name w:val="No Spacing"/>
    <w:uiPriority w:val="1"/>
    <w:qFormat/>
    <w:rsid w:val="00AB045F"/>
    <w:rPr>
      <w:rFonts w:ascii="Calibri" w:eastAsia="Calibri" w:hAnsi="Calibri"/>
      <w:sz w:val="28"/>
      <w:szCs w:val="28"/>
    </w:rPr>
  </w:style>
  <w:style w:type="paragraph" w:styleId="IntenseQuote">
    <w:name w:val="Intense Quote"/>
    <w:basedOn w:val="Normal"/>
    <w:next w:val="Normal"/>
    <w:link w:val="IntenseQuoteChar"/>
    <w:uiPriority w:val="30"/>
    <w:qFormat/>
    <w:rsid w:val="00AB045F"/>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AB045F"/>
    <w:rPr>
      <w:rFonts w:ascii="Calibri" w:hAnsi="Calibri" w:cs="Calibri"/>
      <w:b/>
      <w:bCs/>
      <w:i/>
      <w:iCs/>
      <w:color w:val="365F91"/>
      <w:sz w:val="28"/>
      <w:szCs w:val="28"/>
    </w:rPr>
  </w:style>
  <w:style w:type="character" w:styleId="SubtleEmphasis">
    <w:name w:val="Subtle Emphasis"/>
    <w:uiPriority w:val="19"/>
    <w:qFormat/>
    <w:rsid w:val="00AB045F"/>
    <w:rPr>
      <w:rFonts w:ascii="Calibri" w:hAnsi="Calibri"/>
      <w:i/>
      <w:iCs/>
      <w:color w:val="595959"/>
      <w:sz w:val="28"/>
    </w:rPr>
  </w:style>
  <w:style w:type="character" w:styleId="IntenseEmphasis">
    <w:name w:val="Intense Emphasis"/>
    <w:uiPriority w:val="21"/>
    <w:qFormat/>
    <w:rsid w:val="00AB045F"/>
    <w:rPr>
      <w:rFonts w:ascii="Calibri" w:hAnsi="Calibri"/>
      <w:b/>
      <w:bCs/>
      <w:i/>
      <w:iCs/>
      <w:color w:val="365F91"/>
      <w:sz w:val="28"/>
    </w:rPr>
  </w:style>
  <w:style w:type="character" w:styleId="SubtleReference">
    <w:name w:val="Subtle Reference"/>
    <w:uiPriority w:val="31"/>
    <w:qFormat/>
    <w:rsid w:val="00AB045F"/>
    <w:rPr>
      <w:rFonts w:ascii="Calibri" w:hAnsi="Calibri"/>
      <w:smallCaps/>
      <w:color w:val="C0504D"/>
      <w:sz w:val="28"/>
      <w:u w:val="single"/>
    </w:rPr>
  </w:style>
  <w:style w:type="character" w:styleId="IntenseReference">
    <w:name w:val="Intense Reference"/>
    <w:uiPriority w:val="32"/>
    <w:qFormat/>
    <w:rsid w:val="00AB045F"/>
    <w:rPr>
      <w:rFonts w:ascii="Calibri" w:hAnsi="Calibri"/>
      <w:b/>
      <w:bCs/>
      <w:smallCaps/>
      <w:color w:val="C0504D"/>
      <w:spacing w:val="5"/>
      <w:sz w:val="28"/>
      <w:u w:val="single"/>
    </w:rPr>
  </w:style>
  <w:style w:type="character" w:styleId="BookTitle">
    <w:name w:val="Book Title"/>
    <w:uiPriority w:val="33"/>
    <w:qFormat/>
    <w:rsid w:val="00AB045F"/>
    <w:rPr>
      <w:rFonts w:ascii="Calibri" w:hAnsi="Calibri"/>
      <w:b/>
      <w:bCs/>
      <w:smallCaps/>
      <w:spacing w:val="5"/>
      <w:sz w:val="28"/>
    </w:rPr>
  </w:style>
  <w:style w:type="paragraph" w:styleId="TOCHeading">
    <w:name w:val="TOC Heading"/>
    <w:basedOn w:val="Heading1"/>
    <w:next w:val="Normal"/>
    <w:uiPriority w:val="39"/>
    <w:semiHidden/>
    <w:unhideWhenUsed/>
    <w:qFormat/>
    <w:rsid w:val="00AB045F"/>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58650-1D6F-471C-840A-34A7F918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5C9B885E.dotm</Template>
  <TotalTime>20</TotalTime>
  <Pages>3</Pages>
  <Words>627</Words>
  <Characters>3344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MSCOD Executive Committee Meeting Minutes, 03/16/2017</vt:lpstr>
    </vt:vector>
  </TitlesOfParts>
  <Company>MSCOD</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03/16/2017</dc:title>
  <dc:subject>Minutes for Executive Committee Meeting of 03/16/2017</dc:subject>
  <dc:creator>ldemski</dc:creator>
  <cp:keywords/>
  <dc:description/>
  <cp:lastModifiedBy>Miller, Chad (MSCOD)</cp:lastModifiedBy>
  <cp:revision>6</cp:revision>
  <dcterms:created xsi:type="dcterms:W3CDTF">2017-06-28T16:00:00Z</dcterms:created>
  <dcterms:modified xsi:type="dcterms:W3CDTF">2017-08-14T19:27:00Z</dcterms:modified>
</cp:coreProperties>
</file>