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iCs w:val="0"/>
          <w:color w:val="auto"/>
          <w:sz w:val="32"/>
          <w:szCs w:val="32"/>
        </w:rPr>
        <w:id w:val="10729564"/>
        <w:docPartObj>
          <w:docPartGallery w:val="Cover Pages"/>
          <w:docPartUnique/>
        </w:docPartObj>
      </w:sdtPr>
      <w:sdtEndPr/>
      <w:sdtContent>
        <w:p w:rsidR="00DA3EEA" w:rsidRDefault="00EC6DC1" w:rsidP="00DC4A7D">
          <w:pPr>
            <w:pStyle w:val="Caption"/>
            <w:rPr>
              <w:rFonts w:eastAsiaTheme="majorEastAsia"/>
            </w:rPr>
          </w:pPr>
          <w:r>
            <w:rPr>
              <w:rFonts w:eastAsiaTheme="majorEastAsia"/>
              <w:noProof/>
              <w:lang w:bidi="ar-SA"/>
            </w:rPr>
            <w:drawing>
              <wp:inline distT="0" distB="0" distL="0" distR="0">
                <wp:extent cx="2743200" cy="726885"/>
                <wp:effectExtent l="0" t="0" r="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OD-Logo-Docs-Space-Below.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A64ECE" w:rsidRPr="00ED5BDC" w:rsidRDefault="00015184" w:rsidP="004816B5">
          <w:pPr>
            <w:pStyle w:val="Heading1"/>
          </w:pPr>
          <w:r>
            <w:t>Meeting Notes</w:t>
          </w:r>
          <w:r w:rsidR="00985548">
            <w:t>: Access Committee</w:t>
          </w:r>
        </w:p>
        <w:p w:rsidR="00985548" w:rsidRDefault="00015184" w:rsidP="00985548">
          <w:pPr>
            <w:pStyle w:val="NoSpacing"/>
          </w:pPr>
          <w:r>
            <w:t>MC</w:t>
          </w:r>
          <w:bookmarkStart w:id="0" w:name="_GoBack"/>
          <w:bookmarkEnd w:id="0"/>
          <w:r w:rsidR="00985548" w:rsidRPr="00E92709">
            <w:t>D OFFICE</w:t>
          </w:r>
        </w:p>
        <w:p w:rsidR="00985548" w:rsidRPr="002E527D" w:rsidRDefault="00985548" w:rsidP="00985548">
          <w:pPr>
            <w:pStyle w:val="NoSpacing"/>
          </w:pPr>
          <w:r>
            <w:t>121 E. 7</w:t>
          </w:r>
          <w:r w:rsidRPr="002E527D">
            <w:rPr>
              <w:vertAlign w:val="superscript"/>
            </w:rPr>
            <w:t>th</w:t>
          </w:r>
          <w:r>
            <w:t xml:space="preserve"> Place, Suite 107, St. Paul, MN 55101</w:t>
          </w:r>
        </w:p>
        <w:p w:rsidR="00985548" w:rsidRDefault="00985548" w:rsidP="00985548">
          <w:pPr>
            <w:pStyle w:val="NoSpacing"/>
            <w:spacing w:after="280"/>
          </w:pPr>
          <w:r>
            <w:t>10.00</w:t>
          </w:r>
          <w:r w:rsidRPr="00AE72A0">
            <w:t>-</w:t>
          </w:r>
          <w:r>
            <w:t>11</w:t>
          </w:r>
          <w:r w:rsidRPr="00AE72A0">
            <w:t>:</w:t>
          </w:r>
          <w:r>
            <w:t>00</w:t>
          </w:r>
          <w:r w:rsidRPr="00AE72A0">
            <w:t xml:space="preserve"> </w:t>
          </w:r>
          <w:r>
            <w:t>a</w:t>
          </w:r>
          <w:r w:rsidRPr="00AE72A0">
            <w:t xml:space="preserve">.m. </w:t>
          </w:r>
          <w:r>
            <w:t>Wednesday November 29, 2017</w:t>
          </w:r>
        </w:p>
        <w:p w:rsidR="00985548" w:rsidRDefault="00067AA8" w:rsidP="00CA02E5">
          <w:pPr>
            <w:pStyle w:val="Heading2"/>
          </w:pPr>
          <w:r>
            <w:t>Call to Order</w:t>
          </w:r>
        </w:p>
        <w:p w:rsidR="00985548" w:rsidRDefault="00985548" w:rsidP="00985548">
          <w:pPr>
            <w:tabs>
              <w:tab w:val="left" w:pos="990"/>
            </w:tabs>
            <w:spacing w:line="276" w:lineRule="auto"/>
          </w:pPr>
          <w:r>
            <w:t xml:space="preserve">Brian </w:t>
          </w:r>
          <w:proofErr w:type="spellStart"/>
          <w:r>
            <w:t>Bonte</w:t>
          </w:r>
          <w:proofErr w:type="spellEnd"/>
          <w:r>
            <w:t>, called the meeting to order at 10:06 am.</w:t>
          </w:r>
        </w:p>
        <w:p w:rsidR="00B752C5" w:rsidRDefault="00985548" w:rsidP="00CA02E5">
          <w:pPr>
            <w:pStyle w:val="Heading2"/>
          </w:pPr>
          <w:r>
            <w:t>Welcome &amp;</w:t>
          </w:r>
          <w:r w:rsidR="00067AA8">
            <w:t xml:space="preserve"> Introductions</w:t>
          </w:r>
        </w:p>
        <w:p w:rsidR="00985548" w:rsidRDefault="00985548" w:rsidP="00985548">
          <w:pPr>
            <w:tabs>
              <w:tab w:val="left" w:pos="990"/>
            </w:tabs>
            <w:spacing w:line="276" w:lineRule="auto"/>
          </w:pPr>
          <w:r>
            <w:t xml:space="preserve">Brian </w:t>
          </w:r>
          <w:proofErr w:type="spellStart"/>
          <w:r>
            <w:t>Bonte</w:t>
          </w:r>
          <w:proofErr w:type="spellEnd"/>
          <w:r>
            <w:t xml:space="preserve"> welcomed the members those present included:</w:t>
          </w:r>
        </w:p>
        <w:p w:rsidR="00985548" w:rsidRPr="00AF6F38" w:rsidRDefault="00985548" w:rsidP="00985548">
          <w:pPr>
            <w:pStyle w:val="ListParagraph"/>
            <w:numPr>
              <w:ilvl w:val="0"/>
              <w:numId w:val="34"/>
            </w:numPr>
            <w:tabs>
              <w:tab w:val="left" w:pos="990"/>
            </w:tabs>
            <w:spacing w:before="0" w:after="0" w:line="276" w:lineRule="auto"/>
            <w:contextualSpacing w:val="0"/>
          </w:pPr>
          <w:r w:rsidRPr="00AF6F38">
            <w:t>Ted Stamp</w:t>
          </w:r>
        </w:p>
        <w:p w:rsidR="00985548" w:rsidRDefault="00985548" w:rsidP="00985548">
          <w:pPr>
            <w:pStyle w:val="ListParagraph"/>
            <w:numPr>
              <w:ilvl w:val="0"/>
              <w:numId w:val="34"/>
            </w:numPr>
            <w:tabs>
              <w:tab w:val="left" w:pos="990"/>
            </w:tabs>
            <w:spacing w:before="0" w:after="0" w:line="276" w:lineRule="auto"/>
            <w:contextualSpacing w:val="0"/>
          </w:pPr>
          <w:r>
            <w:t xml:space="preserve">Annette </w:t>
          </w:r>
          <w:proofErr w:type="spellStart"/>
          <w:r>
            <w:t>Towes</w:t>
          </w:r>
          <w:proofErr w:type="spellEnd"/>
        </w:p>
        <w:p w:rsidR="00985548" w:rsidRDefault="00985548" w:rsidP="00985548">
          <w:pPr>
            <w:pStyle w:val="ListParagraph"/>
            <w:numPr>
              <w:ilvl w:val="0"/>
              <w:numId w:val="34"/>
            </w:numPr>
            <w:tabs>
              <w:tab w:val="left" w:pos="990"/>
            </w:tabs>
            <w:spacing w:before="0" w:after="0" w:line="276" w:lineRule="auto"/>
            <w:contextualSpacing w:val="0"/>
          </w:pPr>
          <w:r>
            <w:t>Jill Keen</w:t>
          </w:r>
        </w:p>
        <w:p w:rsidR="00985548" w:rsidRDefault="00985548" w:rsidP="00985548">
          <w:pPr>
            <w:pStyle w:val="ListParagraph"/>
            <w:numPr>
              <w:ilvl w:val="0"/>
              <w:numId w:val="34"/>
            </w:numPr>
            <w:tabs>
              <w:tab w:val="left" w:pos="990"/>
            </w:tabs>
            <w:spacing w:before="0" w:after="0" w:line="276" w:lineRule="auto"/>
            <w:contextualSpacing w:val="0"/>
          </w:pPr>
          <w:r>
            <w:t>Lauren Thompson</w:t>
          </w:r>
        </w:p>
        <w:p w:rsidR="00985548" w:rsidRPr="00AF6F38" w:rsidRDefault="00985548" w:rsidP="00985548">
          <w:pPr>
            <w:pStyle w:val="ListParagraph"/>
            <w:numPr>
              <w:ilvl w:val="0"/>
              <w:numId w:val="34"/>
            </w:numPr>
            <w:tabs>
              <w:tab w:val="left" w:pos="990"/>
            </w:tabs>
            <w:spacing w:before="0" w:after="0" w:line="276" w:lineRule="auto"/>
            <w:contextualSpacing w:val="0"/>
          </w:pPr>
          <w:r>
            <w:t>Ted Stamp</w:t>
          </w:r>
        </w:p>
        <w:p w:rsidR="00985548" w:rsidRDefault="00985548" w:rsidP="00985548">
          <w:pPr>
            <w:pStyle w:val="ListParagraph"/>
            <w:numPr>
              <w:ilvl w:val="0"/>
              <w:numId w:val="34"/>
            </w:numPr>
            <w:tabs>
              <w:tab w:val="left" w:pos="990"/>
            </w:tabs>
            <w:spacing w:before="0" w:after="0" w:line="276" w:lineRule="auto"/>
            <w:contextualSpacing w:val="0"/>
          </w:pPr>
          <w:r w:rsidRPr="00AF6F38">
            <w:t xml:space="preserve">Margot </w:t>
          </w:r>
          <w:proofErr w:type="spellStart"/>
          <w:r w:rsidRPr="00AF6F38">
            <w:t>Imdieke</w:t>
          </w:r>
          <w:proofErr w:type="spellEnd"/>
          <w:r w:rsidRPr="00AF6F38">
            <w:t xml:space="preserve"> Cross, staff</w:t>
          </w:r>
        </w:p>
        <w:p w:rsidR="00985548" w:rsidRPr="00AF6F38" w:rsidRDefault="00985548" w:rsidP="00985548">
          <w:pPr>
            <w:pStyle w:val="ListParagraph"/>
            <w:numPr>
              <w:ilvl w:val="0"/>
              <w:numId w:val="34"/>
            </w:numPr>
            <w:tabs>
              <w:tab w:val="left" w:pos="990"/>
            </w:tabs>
            <w:spacing w:before="0" w:after="0" w:line="276" w:lineRule="auto"/>
            <w:contextualSpacing w:val="0"/>
          </w:pPr>
          <w:r>
            <w:t>David Fenley, staff</w:t>
          </w:r>
        </w:p>
        <w:p w:rsidR="00985548" w:rsidRPr="00AF6F38" w:rsidRDefault="00985548" w:rsidP="00985548">
          <w:pPr>
            <w:pStyle w:val="ListParagraph"/>
            <w:numPr>
              <w:ilvl w:val="0"/>
              <w:numId w:val="34"/>
            </w:numPr>
            <w:tabs>
              <w:tab w:val="left" w:pos="990"/>
            </w:tabs>
            <w:spacing w:before="0" w:after="0" w:line="276" w:lineRule="auto"/>
            <w:contextualSpacing w:val="0"/>
          </w:pPr>
          <w:r w:rsidRPr="00AF6F38">
            <w:t xml:space="preserve">Shannon </w:t>
          </w:r>
          <w:proofErr w:type="spellStart"/>
          <w:r w:rsidRPr="00AF6F38">
            <w:t>Hartwig</w:t>
          </w:r>
          <w:proofErr w:type="spellEnd"/>
          <w:r w:rsidRPr="00AF6F38">
            <w:t>, staff</w:t>
          </w:r>
        </w:p>
        <w:p w:rsidR="00151B1D" w:rsidRDefault="00067AA8" w:rsidP="00CA02E5">
          <w:pPr>
            <w:pStyle w:val="Heading2"/>
          </w:pPr>
          <w:r>
            <w:t>Approval of Agenda and Minutes</w:t>
          </w:r>
        </w:p>
      </w:sdtContent>
    </w:sdt>
    <w:p w:rsidR="00985548" w:rsidRPr="00985548" w:rsidRDefault="00985548" w:rsidP="00985548">
      <w:pPr>
        <w:tabs>
          <w:tab w:val="left" w:pos="360"/>
        </w:tabs>
        <w:spacing w:before="0" w:after="280" w:line="276" w:lineRule="auto"/>
        <w:rPr>
          <w:rFonts w:cs="Calibri"/>
          <w:szCs w:val="28"/>
          <w:lang w:bidi="ar-SA"/>
        </w:rPr>
      </w:pPr>
      <w:r w:rsidRPr="00985548">
        <w:rPr>
          <w:rFonts w:cs="Calibri"/>
          <w:szCs w:val="28"/>
          <w:lang w:bidi="ar-SA"/>
        </w:rPr>
        <w:t xml:space="preserve">A motion to approve the agenda and minutes was presented by Annette </w:t>
      </w:r>
      <w:proofErr w:type="spellStart"/>
      <w:r w:rsidRPr="00985548">
        <w:rPr>
          <w:rFonts w:cs="Calibri"/>
          <w:szCs w:val="28"/>
          <w:lang w:bidi="ar-SA"/>
        </w:rPr>
        <w:t>Towes</w:t>
      </w:r>
      <w:proofErr w:type="spellEnd"/>
      <w:r w:rsidRPr="00985548">
        <w:rPr>
          <w:rFonts w:cs="Calibri"/>
          <w:szCs w:val="28"/>
          <w:lang w:bidi="ar-SA"/>
        </w:rPr>
        <w:t>, the motion was seconded by Ted Stamp, and approved by consensus.</w:t>
      </w:r>
    </w:p>
    <w:p w:rsidR="00985548" w:rsidRDefault="00985548" w:rsidP="00985548">
      <w:pPr>
        <w:pStyle w:val="Heading2"/>
      </w:pPr>
      <w:r>
        <w:lastRenderedPageBreak/>
        <w:t>Super Bowl Partnership</w:t>
      </w:r>
    </w:p>
    <w:p w:rsidR="00985548" w:rsidRDefault="00985548" w:rsidP="00985548">
      <w:pPr>
        <w:tabs>
          <w:tab w:val="left" w:pos="360"/>
        </w:tabs>
      </w:pPr>
      <w:r>
        <w:t xml:space="preserve">Margot </w:t>
      </w:r>
      <w:proofErr w:type="spellStart"/>
      <w:r>
        <w:t>Imdieke</w:t>
      </w:r>
      <w:proofErr w:type="spellEnd"/>
      <w:r>
        <w:t xml:space="preserve"> Cross provided brief review of the work she is involved in with the Super Bowl committee that will be held at the US Bank Stadium in February 2018.</w:t>
      </w:r>
    </w:p>
    <w:p w:rsidR="00985548" w:rsidRDefault="00985548" w:rsidP="00985548">
      <w:r>
        <w:t>Margot also provided the group with an update of the Target Center Renovations committees she is working with, they are very receptive to the suggestions made.</w:t>
      </w:r>
    </w:p>
    <w:p w:rsidR="00985548" w:rsidRDefault="00985548" w:rsidP="00985548">
      <w:pPr>
        <w:tabs>
          <w:tab w:val="left" w:pos="360"/>
        </w:tabs>
        <w:rPr>
          <w:u w:val="single"/>
        </w:rPr>
      </w:pPr>
      <w:r>
        <w:t>Margot reported she will be meeting with the Soccer Stadium group on December 13</w:t>
      </w:r>
      <w:r w:rsidRPr="00326D3A">
        <w:rPr>
          <w:vertAlign w:val="superscript"/>
        </w:rPr>
        <w:t>th</w:t>
      </w:r>
      <w:r>
        <w:t xml:space="preserve"> at the Capitol building Room 216 at 1pm, she will report back on the progress.</w:t>
      </w:r>
    </w:p>
    <w:p w:rsidR="00985548" w:rsidRDefault="00985548" w:rsidP="00985548">
      <w:pPr>
        <w:pStyle w:val="Heading2"/>
      </w:pPr>
      <w:r>
        <w:t>Title III Barrier Removal Training Updates</w:t>
      </w:r>
    </w:p>
    <w:p w:rsidR="00985548" w:rsidRDefault="00985548" w:rsidP="00985548">
      <w:pPr>
        <w:tabs>
          <w:tab w:val="left" w:pos="360"/>
        </w:tabs>
        <w:spacing w:line="276" w:lineRule="auto"/>
      </w:pPr>
      <w:r>
        <w:t>The training that was provided on November 17</w:t>
      </w:r>
      <w:r w:rsidRPr="000C2FFE">
        <w:rPr>
          <w:vertAlign w:val="superscript"/>
        </w:rPr>
        <w:t>th</w:t>
      </w:r>
      <w:r>
        <w:t xml:space="preserve"> in St. Paul, was well attended by businesses in the St. Paul area, there were a lot of questions presented by business owners. The meeting was also featured in an article posted to the Pioneer Press on November 18</w:t>
      </w:r>
      <w:r w:rsidRPr="000C2FFE">
        <w:rPr>
          <w:vertAlign w:val="superscript"/>
        </w:rPr>
        <w:t>th</w:t>
      </w:r>
      <w:r>
        <w:t>, 2017. Reviews of the article make it clear there is a great need for continued training and information on the Title III Barrier Removal.</w:t>
      </w:r>
    </w:p>
    <w:p w:rsidR="00985548" w:rsidRDefault="00985548" w:rsidP="00985548">
      <w:pPr>
        <w:tabs>
          <w:tab w:val="left" w:pos="360"/>
        </w:tabs>
        <w:spacing w:line="276" w:lineRule="auto"/>
      </w:pPr>
      <w:r>
        <w:t>David Fenley reported there will be a training that will be held on March 17</w:t>
      </w:r>
      <w:r w:rsidRPr="002250EA">
        <w:rPr>
          <w:vertAlign w:val="superscript"/>
        </w:rPr>
        <w:t>th</w:t>
      </w:r>
      <w:r>
        <w:t>.</w:t>
      </w:r>
    </w:p>
    <w:p w:rsidR="00985548" w:rsidRDefault="00985548" w:rsidP="00985548">
      <w:pPr>
        <w:pStyle w:val="Heading2"/>
      </w:pPr>
      <w:r>
        <w:t>Disability Rights Position Paper</w:t>
      </w:r>
    </w:p>
    <w:p w:rsidR="00985548" w:rsidRDefault="00985548" w:rsidP="00985548">
      <w:r>
        <w:t>The group discussed the current round of edits to the Disability Rights Position Paper, made suggestions and the edits will be made and the item will be brought to the next meeting. There was a request to meet as a group and review the document, as some of the members are located across the state, this may be an option that may be connected to a Full council meeting date.</w:t>
      </w:r>
    </w:p>
    <w:p w:rsidR="00985548" w:rsidRDefault="00985548" w:rsidP="00985548">
      <w:pPr>
        <w:pStyle w:val="Heading2"/>
      </w:pPr>
      <w:r w:rsidRPr="005A7C91">
        <w:t>Local Issues</w:t>
      </w:r>
    </w:p>
    <w:p w:rsidR="00985548" w:rsidRPr="005407FF" w:rsidRDefault="00985548" w:rsidP="00985548">
      <w:r>
        <w:t>Ted Stamp discussed the issue of waivers available for transportation and PCA’s.</w:t>
      </w:r>
    </w:p>
    <w:p w:rsidR="00985548" w:rsidRPr="00826DFF" w:rsidRDefault="00985548" w:rsidP="00985548">
      <w:pPr>
        <w:pStyle w:val="Heading2"/>
      </w:pPr>
      <w:r w:rsidRPr="00AE121F">
        <w:t>Adjournment</w:t>
      </w:r>
    </w:p>
    <w:p w:rsidR="006268B5" w:rsidRPr="006268B5" w:rsidRDefault="00985548" w:rsidP="006268B5">
      <w:r>
        <w:t>The meeting was adjourned at 11:40 a.m.</w:t>
      </w:r>
    </w:p>
    <w:sectPr w:rsidR="006268B5" w:rsidRPr="006268B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48" w:rsidRDefault="00985548" w:rsidP="007B447E">
      <w:r>
        <w:separator/>
      </w:r>
    </w:p>
  </w:endnote>
  <w:endnote w:type="continuationSeparator" w:id="0">
    <w:p w:rsidR="00985548" w:rsidRDefault="00985548"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015184" w:rsidP="00CF62D5">
    <w:pPr>
      <w:pStyle w:val="Footer"/>
      <w:tabs>
        <w:tab w:val="clear" w:pos="10080"/>
        <w:tab w:val="right" w:pos="9990"/>
      </w:tabs>
    </w:pPr>
    <w:sdt>
      <w:sdtPr>
        <w:alias w:val="Title"/>
        <w:tag w:val=""/>
        <w:id w:val="-1474213383"/>
        <w:dataBinding w:prefixMappings="xmlns:ns0='http://purl.org/dc/elements/1.1/' xmlns:ns1='http://schemas.openxmlformats.org/package/2006/metadata/core-properties' " w:xpath="/ns1:coreProperties[1]/ns0:title[1]" w:storeItemID="{6C3C8BC8-F283-45AE-878A-BAB7291924A1}"/>
        <w:text/>
      </w:sdtPr>
      <w:sdtEndPr/>
      <w:sdtContent>
        <w:r w:rsidR="00985548">
          <w:t>Access Committee Meeting Notes, 11/29/17</w:t>
        </w:r>
      </w:sdtContent>
    </w:sdt>
    <w:r w:rsidR="00CF62D5">
      <w:tab/>
    </w:r>
    <w:r w:rsidR="00CF62D5">
      <w:fldChar w:fldCharType="begin"/>
    </w:r>
    <w:r w:rsidR="00CF62D5">
      <w:instrText xml:space="preserve"> PAGE   \* MERGEFORMAT </w:instrText>
    </w:r>
    <w:r w:rsidR="00CF62D5">
      <w:fldChar w:fldCharType="separate"/>
    </w:r>
    <w:r>
      <w:rPr>
        <w:noProof/>
      </w:rPr>
      <w:t>1</w:t>
    </w:r>
    <w:r w:rsidR="00CF62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48" w:rsidRDefault="00985548" w:rsidP="007B447E">
      <w:r>
        <w:separator/>
      </w:r>
    </w:p>
  </w:footnote>
  <w:footnote w:type="continuationSeparator" w:id="0">
    <w:p w:rsidR="00985548" w:rsidRDefault="00985548"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6pt" o:bullet="t">
        <v:imagedata r:id="rId1" o:title="Art_Bullet_Green-Svc-Descr"/>
      </v:shape>
    </w:pict>
  </w:numPicBullet>
  <w:abstractNum w:abstractNumId="0" w15:restartNumberingAfterBreak="0">
    <w:nsid w:val="FFFFFF7C"/>
    <w:multiLevelType w:val="singleLevel"/>
    <w:tmpl w:val="4FA874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E03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761A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0229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E4E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5C7F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60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811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004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01161A"/>
    <w:multiLevelType w:val="hybridMultilevel"/>
    <w:tmpl w:val="14A6686C"/>
    <w:lvl w:ilvl="0" w:tplc="5DC84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6ceUbjDpQEU7cLy2ea+VHObvl+MYisbG3NAqdHHoZMxJd49LVEgiYy0JQEz7j7NX8bXoYBwceNH3Rg+cIfTbQ==" w:salt="G81HFQGnF5f40u23PsCcl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8"/>
    <w:rsid w:val="00002DEC"/>
    <w:rsid w:val="000065AC"/>
    <w:rsid w:val="00006A0A"/>
    <w:rsid w:val="00015184"/>
    <w:rsid w:val="0001654A"/>
    <w:rsid w:val="00064B90"/>
    <w:rsid w:val="00067AA8"/>
    <w:rsid w:val="0007374A"/>
    <w:rsid w:val="00080404"/>
    <w:rsid w:val="00084742"/>
    <w:rsid w:val="000A3125"/>
    <w:rsid w:val="000B2E68"/>
    <w:rsid w:val="000C3708"/>
    <w:rsid w:val="000C3761"/>
    <w:rsid w:val="000C7373"/>
    <w:rsid w:val="000E313B"/>
    <w:rsid w:val="000E3E9D"/>
    <w:rsid w:val="000F4BB1"/>
    <w:rsid w:val="000F73B4"/>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5ECF"/>
    <w:rsid w:val="00200B5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F1947"/>
    <w:rsid w:val="00306D94"/>
    <w:rsid w:val="003125DF"/>
    <w:rsid w:val="00335736"/>
    <w:rsid w:val="003563D2"/>
    <w:rsid w:val="00364B5B"/>
    <w:rsid w:val="00376FA5"/>
    <w:rsid w:val="003A1479"/>
    <w:rsid w:val="003A1813"/>
    <w:rsid w:val="003B7D82"/>
    <w:rsid w:val="003C4644"/>
    <w:rsid w:val="003C5BE3"/>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20184"/>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268B5"/>
    <w:rsid w:val="00655345"/>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51B3"/>
    <w:rsid w:val="00844F1D"/>
    <w:rsid w:val="0084749F"/>
    <w:rsid w:val="00864202"/>
    <w:rsid w:val="00892AD7"/>
    <w:rsid w:val="008B5443"/>
    <w:rsid w:val="008B6950"/>
    <w:rsid w:val="008C7EEB"/>
    <w:rsid w:val="008D0DEF"/>
    <w:rsid w:val="008D2256"/>
    <w:rsid w:val="008D5E3D"/>
    <w:rsid w:val="00900D91"/>
    <w:rsid w:val="0090737A"/>
    <w:rsid w:val="00915151"/>
    <w:rsid w:val="00942CAC"/>
    <w:rsid w:val="00950086"/>
    <w:rsid w:val="0095309B"/>
    <w:rsid w:val="0096108C"/>
    <w:rsid w:val="00963BA0"/>
    <w:rsid w:val="00967764"/>
    <w:rsid w:val="009810EE"/>
    <w:rsid w:val="00984CC9"/>
    <w:rsid w:val="00985548"/>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D0E59"/>
    <w:rsid w:val="00C038F4"/>
    <w:rsid w:val="00C12D2F"/>
    <w:rsid w:val="00C277A8"/>
    <w:rsid w:val="00C309AE"/>
    <w:rsid w:val="00C365CE"/>
    <w:rsid w:val="00C417EB"/>
    <w:rsid w:val="00C528AE"/>
    <w:rsid w:val="00C708B1"/>
    <w:rsid w:val="00CA02E5"/>
    <w:rsid w:val="00CD4FB5"/>
    <w:rsid w:val="00CE45B0"/>
    <w:rsid w:val="00CF62D5"/>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C4A7D"/>
    <w:rsid w:val="00DD12F5"/>
    <w:rsid w:val="00DE50CB"/>
    <w:rsid w:val="00DF19ED"/>
    <w:rsid w:val="00E00F6C"/>
    <w:rsid w:val="00E206AE"/>
    <w:rsid w:val="00E23397"/>
    <w:rsid w:val="00E32CD7"/>
    <w:rsid w:val="00E44EE1"/>
    <w:rsid w:val="00E5241D"/>
    <w:rsid w:val="00E5680C"/>
    <w:rsid w:val="00E61A16"/>
    <w:rsid w:val="00E76267"/>
    <w:rsid w:val="00EA535B"/>
    <w:rsid w:val="00EC579D"/>
    <w:rsid w:val="00EC6DC1"/>
    <w:rsid w:val="00ED5BDC"/>
    <w:rsid w:val="00ED7DAC"/>
    <w:rsid w:val="00EF165D"/>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1AF995-211C-43D9-8C80-AB54A787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C1"/>
    <w:pPr>
      <w:spacing w:before="200" w:after="200"/>
    </w:pPr>
    <w:rPr>
      <w:sz w:val="28"/>
    </w:rPr>
  </w:style>
  <w:style w:type="paragraph" w:styleId="Heading1">
    <w:name w:val="heading 1"/>
    <w:next w:val="Normal"/>
    <w:link w:val="Heading1Char"/>
    <w:uiPriority w:val="1"/>
    <w:qFormat/>
    <w:rsid w:val="00067AA8"/>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067AA8"/>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EC6DC1"/>
    <w:pPr>
      <w:keepNext/>
      <w:spacing w:before="240" w:after="120"/>
      <w:outlineLvl w:val="2"/>
    </w:pPr>
    <w:rPr>
      <w:rFonts w:asciiTheme="minorHAnsi" w:eastAsiaTheme="majorEastAsia" w:hAnsiTheme="minorHAnsi" w:cs="Arial"/>
      <w:b/>
      <w:sz w:val="28"/>
      <w:szCs w:val="26"/>
    </w:rPr>
  </w:style>
  <w:style w:type="paragraph" w:styleId="Heading4">
    <w:name w:val="heading 4"/>
    <w:next w:val="Normal"/>
    <w:link w:val="Heading4Char"/>
    <w:uiPriority w:val="1"/>
    <w:qFormat/>
    <w:rsid w:val="00EC6DC1"/>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A8"/>
    <w:rPr>
      <w:b/>
      <w:sz w:val="40"/>
      <w:szCs w:val="40"/>
    </w:rPr>
  </w:style>
  <w:style w:type="character" w:customStyle="1" w:styleId="Heading2Char">
    <w:name w:val="Heading 2 Char"/>
    <w:basedOn w:val="DefaultParagraphFont"/>
    <w:link w:val="Heading2"/>
    <w:uiPriority w:val="1"/>
    <w:rsid w:val="00067AA8"/>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EC6DC1"/>
    <w:rPr>
      <w:rFonts w:asciiTheme="minorHAnsi" w:eastAsiaTheme="majorEastAsia" w:hAnsiTheme="minorHAnsi" w:cs="Arial"/>
      <w:b/>
      <w:sz w:val="28"/>
      <w:szCs w:val="26"/>
    </w:rPr>
  </w:style>
  <w:style w:type="character" w:customStyle="1" w:styleId="Heading4Char">
    <w:name w:val="Heading 4 Char"/>
    <w:basedOn w:val="DefaultParagraphFont"/>
    <w:link w:val="Heading4"/>
    <w:uiPriority w:val="1"/>
    <w:rsid w:val="00EC6DC1"/>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Header">
    <w:name w:val="header"/>
    <w:basedOn w:val="Normal"/>
    <w:link w:val="HeaderChar"/>
    <w:uiPriority w:val="99"/>
    <w:unhideWhenUsed/>
    <w:rsid w:val="00DC4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4A7D"/>
    <w:rPr>
      <w:sz w:val="24"/>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C6DC1"/>
    <w:pPr>
      <w:tabs>
        <w:tab w:val="right" w:pos="10080"/>
      </w:tabs>
      <w:spacing w:before="0" w:line="336" w:lineRule="auto"/>
    </w:pPr>
    <w:rPr>
      <w:sz w:val="28"/>
    </w:rPr>
  </w:style>
  <w:style w:type="character" w:customStyle="1" w:styleId="FooterChar">
    <w:name w:val="Footer Char"/>
    <w:basedOn w:val="DefaultParagraphFont"/>
    <w:link w:val="Footer"/>
    <w:uiPriority w:val="99"/>
    <w:rsid w:val="00EC6DC1"/>
    <w:rPr>
      <w:sz w:val="28"/>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C6DC1"/>
    <w:pPr>
      <w:spacing w:after="400" w:line="240" w:lineRule="auto"/>
    </w:pPr>
    <w:rPr>
      <w:iCs/>
      <w:color w:val="000000" w:themeColor="text2"/>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85548"/>
    <w:pPr>
      <w:spacing w:before="0" w:line="240" w:lineRule="auto"/>
    </w:pPr>
    <w:rPr>
      <w:rFonts w:cs="Calibri"/>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Revised%20Meeting%20Templates\Meeting%20Minutes%20Template%20v4.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123B-B6D5-424A-9BEB-E0076B66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 v4.dotx</Template>
  <TotalTime>8</TotalTime>
  <Pages>2</Pages>
  <Words>371</Words>
  <Characters>1808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Committee Meeting Notes, 11/29/17</dc:title>
  <dc:subject>template</dc:subject>
  <dc:creator>Shannon Hartwig</dc:creator>
  <cp:keywords>minutes template</cp:keywords>
  <dc:description/>
  <cp:lastModifiedBy>Chad Miller</cp:lastModifiedBy>
  <cp:revision>2</cp:revision>
  <cp:lastPrinted>2017-09-27T16:51:00Z</cp:lastPrinted>
  <dcterms:created xsi:type="dcterms:W3CDTF">2018-12-28T20:01:00Z</dcterms:created>
  <dcterms:modified xsi:type="dcterms:W3CDTF">2019-01-15T18:27:00Z</dcterms:modified>
  <cp:category>template</cp:category>
  <cp:contentStatus>Active</cp:contentStatus>
</cp:coreProperties>
</file>