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11" w:rsidRDefault="00ED1234" w:rsidP="00BA48FD">
      <w:pPr>
        <w:pStyle w:val="Heading1"/>
      </w:pPr>
      <w:r>
        <w:t>MSCOD COUNCIL MEETING</w:t>
      </w:r>
    </w:p>
    <w:p w:rsidR="00816F11" w:rsidRDefault="008D7C98" w:rsidP="00BA48FD">
      <w:pPr>
        <w:pStyle w:val="NoSpacing"/>
      </w:pPr>
      <w:r>
        <w:t>Thursday</w:t>
      </w:r>
      <w:r w:rsidR="00145FF1">
        <w:t xml:space="preserve"> </w:t>
      </w:r>
      <w:r w:rsidR="002B0DE6">
        <w:t>October 5</w:t>
      </w:r>
      <w:r w:rsidR="00ED1234">
        <w:t>, 201</w:t>
      </w:r>
      <w:r w:rsidR="005E4D25">
        <w:t>7</w:t>
      </w:r>
    </w:p>
    <w:p w:rsidR="000B06AA" w:rsidRPr="000B06AA" w:rsidRDefault="002B0DE6" w:rsidP="00BA48FD">
      <w:pPr>
        <w:pStyle w:val="NoSpacing"/>
      </w:pPr>
      <w:r>
        <w:t>Metro Square lower level room 2</w:t>
      </w:r>
    </w:p>
    <w:p w:rsidR="000B06AA" w:rsidRPr="000B06AA" w:rsidRDefault="000B06AA" w:rsidP="00BA48FD">
      <w:pPr>
        <w:pStyle w:val="NoSpacing"/>
      </w:pPr>
      <w:r w:rsidRPr="000B06AA">
        <w:t>121 East 7th Place Suite 107</w:t>
      </w:r>
    </w:p>
    <w:p w:rsidR="000B06AA" w:rsidRPr="000B06AA" w:rsidRDefault="00BA48FD" w:rsidP="00BA48FD">
      <w:pPr>
        <w:pStyle w:val="NoSpacing"/>
      </w:pPr>
      <w:r>
        <w:t xml:space="preserve">St. Paul, MN </w:t>
      </w:r>
      <w:r w:rsidR="000B06AA" w:rsidRPr="000B06AA">
        <w:t>55101</w:t>
      </w:r>
    </w:p>
    <w:p w:rsidR="0083714A" w:rsidRDefault="00ED1234" w:rsidP="00BA48FD">
      <w:pPr>
        <w:pStyle w:val="Heading2"/>
      </w:pPr>
      <w:r>
        <w:t>AGENDA</w:t>
      </w:r>
    </w:p>
    <w:p w:rsidR="00535BF3" w:rsidRDefault="00ED1234" w:rsidP="00BA48FD">
      <w:pPr>
        <w:pStyle w:val="NoSpacing"/>
      </w:pPr>
      <w:r>
        <w:t>Call to order &amp; Introductions</w:t>
      </w:r>
    </w:p>
    <w:p w:rsidR="00113E90" w:rsidRDefault="00AD6542" w:rsidP="00BA48FD">
      <w:pPr>
        <w:pStyle w:val="NoSpacing"/>
      </w:pPr>
      <w:r>
        <w:t>Staff Presentations, Agency Review 2017</w:t>
      </w:r>
    </w:p>
    <w:p w:rsidR="00AD6542" w:rsidRDefault="00AD6542" w:rsidP="00BA48FD">
      <w:pPr>
        <w:pStyle w:val="NoSpacing"/>
      </w:pPr>
      <w:r>
        <w:t>Agency Presentation, Moving Forward 2018</w:t>
      </w:r>
    </w:p>
    <w:p w:rsidR="00AD6542" w:rsidRDefault="00AD6542" w:rsidP="00BA48FD">
      <w:pPr>
        <w:pStyle w:val="NoSpacing"/>
      </w:pPr>
      <w:r>
        <w:t>Website branding update</w:t>
      </w:r>
    </w:p>
    <w:p w:rsidR="00AD6542" w:rsidRDefault="00AD6542" w:rsidP="00BA48FD">
      <w:pPr>
        <w:pStyle w:val="NoSpacing"/>
      </w:pPr>
      <w:r>
        <w:t>Presentation, State Olmstead Specialty Committee</w:t>
      </w:r>
    </w:p>
    <w:p w:rsidR="00E54D83" w:rsidRDefault="00E54D83" w:rsidP="00BA48FD">
      <w:pPr>
        <w:pStyle w:val="NoSpacing"/>
      </w:pPr>
      <w:r>
        <w:t>Committee Updates</w:t>
      </w:r>
    </w:p>
    <w:p w:rsidR="00AD6542" w:rsidRDefault="00AD6542" w:rsidP="00BA48FD">
      <w:pPr>
        <w:pStyle w:val="NoSpacing"/>
      </w:pPr>
      <w:proofErr w:type="spellStart"/>
      <w:r>
        <w:t>Ampers</w:t>
      </w:r>
      <w:proofErr w:type="spellEnd"/>
      <w:r>
        <w:t xml:space="preserve"> Radio Presentation</w:t>
      </w:r>
    </w:p>
    <w:p w:rsidR="00E54D83" w:rsidRDefault="00E54D83" w:rsidP="00BA48FD">
      <w:pPr>
        <w:pStyle w:val="NoSpacing"/>
      </w:pPr>
      <w:r>
        <w:t>Ex-Officio Presentations</w:t>
      </w:r>
    </w:p>
    <w:p w:rsidR="00F474E2" w:rsidRDefault="00F474E2" w:rsidP="00BA48FD">
      <w:pPr>
        <w:pStyle w:val="NoSpacing"/>
      </w:pPr>
      <w:r>
        <w:t>Mission, Vision, and Values recommendations</w:t>
      </w:r>
    </w:p>
    <w:p w:rsidR="00F474E2" w:rsidRDefault="00F474E2" w:rsidP="00BA48FD">
      <w:pPr>
        <w:pStyle w:val="NoSpacing"/>
      </w:pPr>
      <w:r>
        <w:t>Presentation 700 hour plan</w:t>
      </w:r>
    </w:p>
    <w:p w:rsidR="00E54D83" w:rsidRDefault="00E54D83" w:rsidP="00BA48FD">
      <w:pPr>
        <w:pStyle w:val="NoSpacing"/>
      </w:pPr>
      <w:r>
        <w:t>By-Laws Revision, Changes, and Edits (Action Item)</w:t>
      </w:r>
    </w:p>
    <w:p w:rsidR="007C3DF0" w:rsidRDefault="009F1771" w:rsidP="00BA48FD">
      <w:pPr>
        <w:pStyle w:val="NoSpacing"/>
      </w:pPr>
      <w:r>
        <w:t>Chair’s Report</w:t>
      </w:r>
    </w:p>
    <w:p w:rsidR="007C3DF0" w:rsidRDefault="009F1771" w:rsidP="00BA48FD">
      <w:pPr>
        <w:pStyle w:val="NoSpacing"/>
      </w:pPr>
      <w:r>
        <w:t>Executive Director’s Report</w:t>
      </w:r>
    </w:p>
    <w:p w:rsidR="007C3DF0" w:rsidRDefault="007C3DF0" w:rsidP="00BA48FD">
      <w:pPr>
        <w:pStyle w:val="NoSpacing"/>
      </w:pPr>
      <w:r>
        <w:t>Other Business</w:t>
      </w:r>
    </w:p>
    <w:p w:rsidR="00816F11" w:rsidRDefault="007C3DF0" w:rsidP="00BA48FD">
      <w:pPr>
        <w:pStyle w:val="NoSpacing"/>
      </w:pPr>
      <w:r>
        <w:t>Public Comment</w:t>
      </w:r>
    </w:p>
    <w:p w:rsidR="00BE53B8" w:rsidRDefault="00ED1234" w:rsidP="00BA48FD">
      <w:pPr>
        <w:pStyle w:val="NoSpacing"/>
        <w:rPr>
          <w:b/>
        </w:rPr>
      </w:pPr>
      <w:r>
        <w:t>Adjourn</w:t>
      </w:r>
    </w:p>
    <w:p w:rsidR="00BA48FD" w:rsidRDefault="00E64630" w:rsidP="00BA48FD">
      <w:pPr>
        <w:pStyle w:val="Heading2"/>
      </w:pPr>
      <w:r>
        <w:t>CALL TO ORDER &amp; INTRODUCTIONS</w:t>
      </w:r>
    </w:p>
    <w:p w:rsidR="005544CE" w:rsidRDefault="009231ED" w:rsidP="00BA48FD">
      <w:r w:rsidRPr="0061272F">
        <w:t>Council Chair, Jim Thalhuber</w:t>
      </w:r>
      <w:r w:rsidR="00E64630" w:rsidRPr="0061272F">
        <w:t xml:space="preserve"> called the meeting to order at </w:t>
      </w:r>
      <w:r w:rsidR="00781124" w:rsidRPr="0061272F">
        <w:t>10</w:t>
      </w:r>
      <w:r w:rsidR="00E64630" w:rsidRPr="0061272F">
        <w:t>:</w:t>
      </w:r>
      <w:r w:rsidR="00630919">
        <w:t xml:space="preserve">05 </w:t>
      </w:r>
      <w:r w:rsidR="00781124" w:rsidRPr="0061272F">
        <w:t>a</w:t>
      </w:r>
      <w:r w:rsidR="00E64630" w:rsidRPr="0061272F">
        <w:t>.m.</w:t>
      </w:r>
      <w:r w:rsidR="00BA48FD">
        <w:t xml:space="preserve"> </w:t>
      </w:r>
      <w:r w:rsidR="00E64630">
        <w:t>Council members present</w:t>
      </w:r>
      <w:r w:rsidR="005544CE">
        <w:t xml:space="preserve"> in person</w:t>
      </w:r>
      <w:r w:rsidR="00BA48FD">
        <w:t xml:space="preserve">: </w:t>
      </w:r>
      <w:r w:rsidR="005544CE">
        <w:t xml:space="preserve">Jim </w:t>
      </w:r>
      <w:proofErr w:type="spellStart"/>
      <w:r w:rsidR="005544CE">
        <w:t>Thalhuber</w:t>
      </w:r>
      <w:proofErr w:type="spellEnd"/>
      <w:r w:rsidR="005544CE">
        <w:t xml:space="preserve">, </w:t>
      </w:r>
      <w:proofErr w:type="spellStart"/>
      <w:r w:rsidR="00630919">
        <w:t>Birain</w:t>
      </w:r>
      <w:proofErr w:type="spellEnd"/>
      <w:r w:rsidR="00630919">
        <w:t xml:space="preserve"> </w:t>
      </w:r>
      <w:proofErr w:type="spellStart"/>
      <w:r w:rsidR="00630919">
        <w:t>Bonte</w:t>
      </w:r>
      <w:proofErr w:type="spellEnd"/>
      <w:r w:rsidR="00630919">
        <w:t>, Nancy Fitzsimons, Kathy Peterson, Qu</w:t>
      </w:r>
      <w:r w:rsidR="00C80EC1">
        <w:t>inn Nystrom, Kathrine Macdonald, Amber M</w:t>
      </w:r>
      <w:r w:rsidR="00630919">
        <w:t>adoll</w:t>
      </w:r>
      <w:r w:rsidR="00C80EC1">
        <w:t xml:space="preserve">, Joshua Melvin, Kathy </w:t>
      </w:r>
      <w:proofErr w:type="spellStart"/>
      <w:r w:rsidR="00C80EC1">
        <w:t>Wingen</w:t>
      </w:r>
      <w:proofErr w:type="spellEnd"/>
      <w:r w:rsidR="00C80EC1">
        <w:t xml:space="preserve">, Dean </w:t>
      </w:r>
      <w:proofErr w:type="spellStart"/>
      <w:r w:rsidR="00C80EC1">
        <w:t>Ascheman</w:t>
      </w:r>
      <w:proofErr w:type="spellEnd"/>
      <w:r w:rsidR="00C80EC1">
        <w:t>, and Shaneen Moore</w:t>
      </w:r>
      <w:r w:rsidR="0061272F">
        <w:t xml:space="preserve">. </w:t>
      </w:r>
      <w:r w:rsidR="0035224E">
        <w:t xml:space="preserve">Council members present via phone: </w:t>
      </w:r>
      <w:r w:rsidR="00C80EC1">
        <w:t>Nate Aalgaard, Lauren Thompson and Ted Stamp.</w:t>
      </w:r>
    </w:p>
    <w:p w:rsidR="002E1D0C" w:rsidRDefault="00E34C3E" w:rsidP="00BA48FD">
      <w:r w:rsidRPr="00793AE9">
        <w:t>Ex-</w:t>
      </w:r>
      <w:proofErr w:type="spellStart"/>
      <w:r w:rsidRPr="00793AE9">
        <w:t>officios</w:t>
      </w:r>
      <w:proofErr w:type="spellEnd"/>
      <w:r w:rsidRPr="00793AE9">
        <w:t xml:space="preserve"> present: </w:t>
      </w:r>
      <w:r w:rsidR="00C80EC1">
        <w:t xml:space="preserve">Jill Keen, Wendy Wulff, Annette </w:t>
      </w:r>
      <w:proofErr w:type="spellStart"/>
      <w:r w:rsidR="00C80EC1">
        <w:t>Toews</w:t>
      </w:r>
      <w:proofErr w:type="spellEnd"/>
      <w:r w:rsidR="00C80EC1">
        <w:t xml:space="preserve"> and Vikki </w:t>
      </w:r>
      <w:proofErr w:type="spellStart"/>
      <w:r w:rsidR="00C80EC1">
        <w:t>Getchelll</w:t>
      </w:r>
      <w:proofErr w:type="spellEnd"/>
    </w:p>
    <w:p w:rsidR="002253A5" w:rsidRDefault="00E34C3E" w:rsidP="00BA48FD">
      <w:r w:rsidRPr="00793AE9">
        <w:t>Staff members present:</w:t>
      </w:r>
      <w:r w:rsidR="002E1D0C">
        <w:t xml:space="preserve"> </w:t>
      </w:r>
      <w:r w:rsidRPr="00793AE9">
        <w:t xml:space="preserve">Joan </w:t>
      </w:r>
      <w:proofErr w:type="spellStart"/>
      <w:r w:rsidRPr="00793AE9">
        <w:t>Willshire</w:t>
      </w:r>
      <w:proofErr w:type="spellEnd"/>
      <w:r w:rsidRPr="00793AE9">
        <w:t xml:space="preserve">, </w:t>
      </w:r>
      <w:smartTag w:uri="urn:schemas-microsoft-com:office:smarttags" w:element="PersonName">
        <w:r w:rsidRPr="00793AE9">
          <w:t xml:space="preserve">Margot </w:t>
        </w:r>
        <w:proofErr w:type="spellStart"/>
        <w:r w:rsidRPr="00793AE9">
          <w:t>Imdieke</w:t>
        </w:r>
      </w:smartTag>
      <w:proofErr w:type="spellEnd"/>
      <w:r w:rsidRPr="00793AE9">
        <w:t xml:space="preserve"> Cross, David Fenley</w:t>
      </w:r>
      <w:r w:rsidR="00135C1C">
        <w:t>,</w:t>
      </w:r>
      <w:r w:rsidRPr="00793AE9">
        <w:t xml:space="preserve"> Chad Miller, </w:t>
      </w:r>
      <w:r w:rsidR="008726B2">
        <w:t>Stuart Cross</w:t>
      </w:r>
      <w:r w:rsidR="00BC1325">
        <w:t xml:space="preserve">, </w:t>
      </w:r>
      <w:r w:rsidR="00793AE9" w:rsidRPr="00793AE9">
        <w:t xml:space="preserve">and </w:t>
      </w:r>
      <w:r w:rsidRPr="00793AE9">
        <w:t>Shannon Hartwig</w:t>
      </w:r>
      <w:r w:rsidR="00793AE9" w:rsidRPr="00793AE9">
        <w:t>.</w:t>
      </w:r>
    </w:p>
    <w:p w:rsidR="00F474E2" w:rsidRDefault="00F474E2" w:rsidP="00BA48FD">
      <w:pPr>
        <w:rPr>
          <w:b/>
        </w:rPr>
      </w:pPr>
      <w:r>
        <w:lastRenderedPageBreak/>
        <w:t xml:space="preserve">Members absent: Hilary Hauser and Andrea </w:t>
      </w:r>
      <w:proofErr w:type="spellStart"/>
      <w:r>
        <w:t>Bejarano</w:t>
      </w:r>
      <w:proofErr w:type="spellEnd"/>
      <w:r>
        <w:t>-Robinson</w:t>
      </w:r>
    </w:p>
    <w:p w:rsidR="00BA48FD" w:rsidRDefault="00914415" w:rsidP="00BA48FD">
      <w:pPr>
        <w:pStyle w:val="Heading2"/>
      </w:pPr>
      <w:r>
        <w:t>APPROVAL OF AGENDA &amp; MINUTES</w:t>
      </w:r>
    </w:p>
    <w:p w:rsidR="00816F11" w:rsidRDefault="00692DF1" w:rsidP="00BA48FD">
      <w:r>
        <w:t xml:space="preserve">Brian </w:t>
      </w:r>
      <w:proofErr w:type="spellStart"/>
      <w:r>
        <w:t>Bonte</w:t>
      </w:r>
      <w:proofErr w:type="spellEnd"/>
      <w:r>
        <w:t xml:space="preserve"> motioned for approval of the agenda. </w:t>
      </w:r>
      <w:r w:rsidR="0040498C">
        <w:t xml:space="preserve">Kathy </w:t>
      </w:r>
      <w:proofErr w:type="spellStart"/>
      <w:r w:rsidR="0040498C">
        <w:t>Wingen</w:t>
      </w:r>
      <w:proofErr w:type="spellEnd"/>
      <w:r>
        <w:t xml:space="preserve"> seconded the motion. The motion was unanimously passed by roll call vote.</w:t>
      </w:r>
    </w:p>
    <w:p w:rsidR="00914415" w:rsidRDefault="00692DF1" w:rsidP="00BA48FD">
      <w:pPr>
        <w:rPr>
          <w:b/>
        </w:rPr>
      </w:pPr>
      <w:r>
        <w:t xml:space="preserve">Brian </w:t>
      </w:r>
      <w:proofErr w:type="spellStart"/>
      <w:r>
        <w:t>Bonte</w:t>
      </w:r>
      <w:proofErr w:type="spellEnd"/>
      <w:r>
        <w:t xml:space="preserve"> motioned for approval of the minutes for the </w:t>
      </w:r>
      <w:r w:rsidR="005C7C2A">
        <w:t>June</w:t>
      </w:r>
      <w:r w:rsidR="0040498C">
        <w:t xml:space="preserve"> </w:t>
      </w:r>
      <w:r w:rsidR="005C7C2A">
        <w:t>8</w:t>
      </w:r>
      <w:r>
        <w:t>, 201</w:t>
      </w:r>
      <w:r w:rsidR="0040498C">
        <w:t>7</w:t>
      </w:r>
      <w:r>
        <w:t>, full council meeting. Dean Ascheman seconded the motion. The motion was unanimously passed by roll call vote.</w:t>
      </w:r>
    </w:p>
    <w:p w:rsidR="00FE3389" w:rsidRPr="00B33F71" w:rsidRDefault="00FE3389" w:rsidP="00BA48FD">
      <w:pPr>
        <w:pStyle w:val="Heading2"/>
      </w:pPr>
      <w:r w:rsidRPr="00B33F71">
        <w:t xml:space="preserve">PRESENTATION: </w:t>
      </w:r>
      <w:r w:rsidR="00B33F71">
        <w:t xml:space="preserve">Agency Review, Joan </w:t>
      </w:r>
      <w:proofErr w:type="spellStart"/>
      <w:r w:rsidR="00B33F71">
        <w:t>Willshire</w:t>
      </w:r>
      <w:proofErr w:type="spellEnd"/>
    </w:p>
    <w:p w:rsidR="004079F4" w:rsidRDefault="00B33F71" w:rsidP="00BA48FD">
      <w:r>
        <w:t xml:space="preserve">Joan </w:t>
      </w:r>
      <w:proofErr w:type="spellStart"/>
      <w:r>
        <w:t>Willshire</w:t>
      </w:r>
      <w:proofErr w:type="spellEnd"/>
      <w:r>
        <w:t xml:space="preserve"> provided a review of the agency work plan, she provided updates of the status of agency successes of completed projects and on-going items the agency will continue to work on. </w:t>
      </w:r>
      <w:r w:rsidR="00CB25B3">
        <w:t>Successes including the areas of Building access, Emergency preparedness, ADA advocacy, transportation and Olmstead. For further details review document 2017 successes at MCD.doc</w:t>
      </w:r>
    </w:p>
    <w:p w:rsidR="00FE2C23" w:rsidRDefault="00FE2C23" w:rsidP="00BA48FD">
      <w:pPr>
        <w:pStyle w:val="Heading2"/>
      </w:pPr>
      <w:r>
        <w:t xml:space="preserve">PRESENTATION: </w:t>
      </w:r>
      <w:r w:rsidR="00B33F71">
        <w:t xml:space="preserve">Moving forward 2018, Joan </w:t>
      </w:r>
      <w:proofErr w:type="spellStart"/>
      <w:r w:rsidR="00B33F71">
        <w:t>Willshire</w:t>
      </w:r>
      <w:proofErr w:type="spellEnd"/>
    </w:p>
    <w:p w:rsidR="00FE2C23" w:rsidRDefault="00B33F71" w:rsidP="00BA48FD">
      <w:pPr>
        <w:rPr>
          <w:b/>
        </w:rPr>
      </w:pPr>
      <w:r>
        <w:t xml:space="preserve">Joan </w:t>
      </w:r>
      <w:proofErr w:type="spellStart"/>
      <w:r>
        <w:t>Willshire</w:t>
      </w:r>
      <w:proofErr w:type="spellEnd"/>
      <w:r>
        <w:t xml:space="preserve"> provided details of the items </w:t>
      </w:r>
      <w:r w:rsidR="009C15E1">
        <w:t xml:space="preserve">that will be added into the public policy agenda, at the time of the meeting the legislative position is vacant. The agency will be working on filling the position before the legislative session starts. Executive Director Joan </w:t>
      </w:r>
      <w:proofErr w:type="spellStart"/>
      <w:r w:rsidR="009C15E1">
        <w:t>Willshire</w:t>
      </w:r>
      <w:proofErr w:type="spellEnd"/>
      <w:r w:rsidR="009C15E1">
        <w:t xml:space="preserve"> will continue to work with the members of the executive committee to prepare the 2018 Policy Agenda.</w:t>
      </w:r>
    </w:p>
    <w:p w:rsidR="003A670B" w:rsidRDefault="009C15E1" w:rsidP="005776BC">
      <w:pPr>
        <w:pStyle w:val="Heading2"/>
      </w:pPr>
      <w:r>
        <w:t>Website Rebranding, Sarah Parker and Chad Miller</w:t>
      </w:r>
    </w:p>
    <w:p w:rsidR="004079F4" w:rsidRDefault="009C15E1" w:rsidP="005776BC">
      <w:r>
        <w:t xml:space="preserve">The new website is up and running and is setting the gold standard for digital accessibility. </w:t>
      </w:r>
      <w:r w:rsidR="00CB25B3">
        <w:t>There are a few minor issues that were to be expected with launching a new site, however we are pleased with the results.</w:t>
      </w:r>
    </w:p>
    <w:p w:rsidR="00CB25B3" w:rsidRDefault="00CB25B3" w:rsidP="005776BC">
      <w:pPr>
        <w:pStyle w:val="Heading2"/>
      </w:pPr>
      <w:r>
        <w:t>Presentation, Olmstead Specialty Committee, Nancy Fitzsimons</w:t>
      </w:r>
    </w:p>
    <w:p w:rsidR="00CB25B3" w:rsidRPr="004079F4" w:rsidRDefault="00CB25B3" w:rsidP="005776BC">
      <w:pPr>
        <w:rPr>
          <w:b/>
        </w:rPr>
      </w:pPr>
      <w:r>
        <w:t xml:space="preserve">Nancy Fitzsimmons, Diane Doolittle and Daron </w:t>
      </w:r>
      <w:proofErr w:type="spellStart"/>
      <w:r>
        <w:t>Korte</w:t>
      </w:r>
      <w:proofErr w:type="spellEnd"/>
      <w:r>
        <w:t xml:space="preserve"> gave a presentation, titled Comprehensive plan to prevent abuse and neglect of people with disabilities, an over view presentation for listening session: Twin Cities, Mankato,</w:t>
      </w:r>
      <w:r w:rsidR="00816F11">
        <w:t xml:space="preserve"> Rochester, Duluth and Bemidji.</w:t>
      </w:r>
    </w:p>
    <w:p w:rsidR="00C154D7" w:rsidRDefault="004079F4" w:rsidP="005776BC">
      <w:pPr>
        <w:pStyle w:val="Heading2"/>
      </w:pPr>
      <w:r w:rsidRPr="004079F4">
        <w:lastRenderedPageBreak/>
        <w:t>C</w:t>
      </w:r>
      <w:r>
        <w:t xml:space="preserve">OMMITTEE </w:t>
      </w:r>
      <w:r w:rsidR="00C154D7">
        <w:t>UPDATE</w:t>
      </w:r>
      <w:r w:rsidR="005C4913">
        <w:t>S</w:t>
      </w:r>
    </w:p>
    <w:p w:rsidR="005C4913" w:rsidRDefault="005C4913" w:rsidP="005776BC">
      <w:pPr>
        <w:pStyle w:val="Heading3"/>
      </w:pPr>
      <w:r>
        <w:t>Employment</w:t>
      </w:r>
    </w:p>
    <w:p w:rsidR="005C4913" w:rsidRDefault="005C4913" w:rsidP="005776BC">
      <w:r>
        <w:t xml:space="preserve">Joan </w:t>
      </w:r>
      <w:proofErr w:type="spellStart"/>
      <w:r>
        <w:t>Willshire</w:t>
      </w:r>
      <w:proofErr w:type="spellEnd"/>
      <w:r>
        <w:t xml:space="preserve"> provided a recap of the status of the Employment committee, Items the committee will be working on are updating the Employment position papers, and the volunteer 1099 issue. The staff liaison for the committee is the Legislative position, currently that position is vacant, and when it is filled the committee will continue to work on the items. Additionally the chairperson for the </w:t>
      </w:r>
      <w:r w:rsidR="00816F11">
        <w:t>committee has excused absences.</w:t>
      </w:r>
    </w:p>
    <w:p w:rsidR="005C4913" w:rsidRDefault="005C4913" w:rsidP="005776BC">
      <w:pPr>
        <w:pStyle w:val="Heading2"/>
      </w:pPr>
      <w:r>
        <w:t>State Fair Update</w:t>
      </w:r>
    </w:p>
    <w:p w:rsidR="005C4913" w:rsidRDefault="005C4913" w:rsidP="005776BC">
      <w:r>
        <w:t xml:space="preserve">Joan </w:t>
      </w:r>
      <w:proofErr w:type="spellStart"/>
      <w:r>
        <w:t>Willshire</w:t>
      </w:r>
      <w:proofErr w:type="spellEnd"/>
      <w:r>
        <w:t xml:space="preserve"> gave a brief review of the success of this year’s booth, we were able to secure a triple wide booth space with the help of the requests of the council members. Council members drafted a letter requesting additional space to meet the needs of our group. Additionally it was well attended by commissioners, agency partners </w:t>
      </w:r>
      <w:r w:rsidR="00816F11">
        <w:t>and volunteers.</w:t>
      </w:r>
    </w:p>
    <w:p w:rsidR="005C4913" w:rsidRPr="005C4913" w:rsidRDefault="005C4913" w:rsidP="005776BC">
      <w:r>
        <w:t xml:space="preserve">Laura </w:t>
      </w:r>
      <w:proofErr w:type="spellStart"/>
      <w:r w:rsidR="008203F6">
        <w:t>W</w:t>
      </w:r>
      <w:r>
        <w:t>eible</w:t>
      </w:r>
      <w:proofErr w:type="spellEnd"/>
      <w:r>
        <w:t xml:space="preserve"> provided a review of the State Fair survey, </w:t>
      </w:r>
      <w:r w:rsidR="00D71F2D">
        <w:t>s</w:t>
      </w:r>
      <w:r w:rsidR="008203F6">
        <w:t>he will send out a link to th</w:t>
      </w:r>
      <w:r w:rsidR="00816F11">
        <w:t>e council when it is completed.</w:t>
      </w:r>
    </w:p>
    <w:p w:rsidR="00D71F2D" w:rsidRDefault="00D71F2D" w:rsidP="005776BC">
      <w:pPr>
        <w:pStyle w:val="Heading2"/>
      </w:pPr>
      <w:proofErr w:type="spellStart"/>
      <w:r>
        <w:t>Ampers</w:t>
      </w:r>
      <w:proofErr w:type="spellEnd"/>
      <w:r>
        <w:t xml:space="preserve"> Radio Spots</w:t>
      </w:r>
    </w:p>
    <w:p w:rsidR="00D71F2D" w:rsidRPr="005776BC" w:rsidRDefault="00D71F2D" w:rsidP="005776BC">
      <w:proofErr w:type="spellStart"/>
      <w:r>
        <w:t>Ampers</w:t>
      </w:r>
      <w:proofErr w:type="spellEnd"/>
      <w:r>
        <w:t xml:space="preserve"> Radio played the </w:t>
      </w:r>
      <w:r w:rsidR="005A5A45">
        <w:t xml:space="preserve">90 second mini documentaries </w:t>
      </w:r>
      <w:r>
        <w:t xml:space="preserve">spots for the group, over all the group was less than thrilled with the music. Many expressed it was somber or gave them a poor me feeling, while they felt it should be presented on a more positive note, the script was uplifting but the music was more on the slower side. Staff member </w:t>
      </w:r>
      <w:r w:rsidR="005A5A45">
        <w:t>Linda Gremillion will bring the reviews</w:t>
      </w:r>
      <w:r w:rsidR="00816F11">
        <w:t xml:space="preserve"> back to the </w:t>
      </w:r>
      <w:proofErr w:type="spellStart"/>
      <w:r w:rsidR="00816F11">
        <w:t>Ampers</w:t>
      </w:r>
      <w:proofErr w:type="spellEnd"/>
      <w:r w:rsidR="00816F11">
        <w:t xml:space="preserve"> radio team.</w:t>
      </w:r>
    </w:p>
    <w:p w:rsidR="00102796" w:rsidRDefault="00C325C8" w:rsidP="005776BC">
      <w:pPr>
        <w:pStyle w:val="Heading2"/>
      </w:pPr>
      <w:r>
        <w:t xml:space="preserve">Presentation, 700 Hour plan, </w:t>
      </w:r>
      <w:proofErr w:type="spellStart"/>
      <w:r>
        <w:t>Famina</w:t>
      </w:r>
      <w:proofErr w:type="spellEnd"/>
      <w:r>
        <w:t xml:space="preserve"> Ajay-Hackworth</w:t>
      </w:r>
    </w:p>
    <w:p w:rsidR="00102796" w:rsidRDefault="00C325C8" w:rsidP="005776BC">
      <w:proofErr w:type="spellStart"/>
      <w:r>
        <w:t>Famina</w:t>
      </w:r>
      <w:proofErr w:type="spellEnd"/>
      <w:r>
        <w:t xml:space="preserve"> </w:t>
      </w:r>
      <w:proofErr w:type="spellStart"/>
      <w:r>
        <w:t>Ajay_Hackworth</w:t>
      </w:r>
      <w:proofErr w:type="spellEnd"/>
      <w:r>
        <w:t xml:space="preserve"> provide the group with a brief background on the statu</w:t>
      </w:r>
      <w:r w:rsidR="00816F11">
        <w:t>s of the connect 700 hour plan.</w:t>
      </w:r>
    </w:p>
    <w:p w:rsidR="00C154D7" w:rsidRDefault="00C154D7" w:rsidP="005776BC">
      <w:pPr>
        <w:pStyle w:val="Heading2"/>
      </w:pPr>
      <w:r>
        <w:t>Future Meeting Planning</w:t>
      </w:r>
    </w:p>
    <w:p w:rsidR="00C154D7" w:rsidRPr="00C154D7" w:rsidRDefault="00C325C8" w:rsidP="005776BC">
      <w:r>
        <w:t xml:space="preserve">The next Full Council </w:t>
      </w:r>
      <w:r w:rsidR="00C154D7" w:rsidRPr="00C154D7">
        <w:t>Meeting scheduled for</w:t>
      </w:r>
      <w:r>
        <w:t xml:space="preserve"> 2017 are</w:t>
      </w:r>
      <w:r w:rsidR="00C154D7" w:rsidRPr="00C154D7">
        <w:t xml:space="preserve">, </w:t>
      </w:r>
      <w:r>
        <w:t>and for 2018 D</w:t>
      </w:r>
      <w:r w:rsidR="00C154D7" w:rsidRPr="00C154D7">
        <w:t xml:space="preserve">ecember 14, </w:t>
      </w:r>
      <w:r w:rsidR="00FA0367" w:rsidRPr="00C154D7">
        <w:t>February</w:t>
      </w:r>
      <w:r w:rsidR="00C154D7" w:rsidRPr="00C154D7">
        <w:t xml:space="preserve"> 8, June 7.</w:t>
      </w:r>
    </w:p>
    <w:p w:rsidR="00816F11" w:rsidRDefault="00FA0367" w:rsidP="005776BC">
      <w:pPr>
        <w:pStyle w:val="Heading2"/>
      </w:pPr>
      <w:r w:rsidRPr="00C843E8">
        <w:lastRenderedPageBreak/>
        <w:t>EX-</w:t>
      </w:r>
      <w:r>
        <w:t>OFFICIO PRESENTATIONS</w:t>
      </w:r>
    </w:p>
    <w:p w:rsidR="00B455BB" w:rsidRPr="00B455BB" w:rsidRDefault="006B0DD1" w:rsidP="005776BC">
      <w:r>
        <w:t xml:space="preserve">Vikki </w:t>
      </w:r>
      <w:proofErr w:type="spellStart"/>
      <w:r>
        <w:t>Gretchell</w:t>
      </w:r>
      <w:proofErr w:type="spellEnd"/>
      <w:r w:rsidR="00FA0367">
        <w:t xml:space="preserve">, Minnesota Department of Human Rights </w:t>
      </w:r>
      <w:r w:rsidRPr="006B0DD1">
        <w:t xml:space="preserve">Office of Inclusion </w:t>
      </w:r>
      <w:r>
        <w:t xml:space="preserve">and Annette </w:t>
      </w:r>
      <w:proofErr w:type="spellStart"/>
      <w:r>
        <w:t>Towes</w:t>
      </w:r>
      <w:proofErr w:type="spellEnd"/>
      <w:r w:rsidR="00FA0367">
        <w:t xml:space="preserve"> </w:t>
      </w:r>
      <w:r w:rsidR="00B455BB">
        <w:t xml:space="preserve">gave brief updates </w:t>
      </w:r>
      <w:r w:rsidR="005776BC">
        <w:t>from their respective agencies.</w:t>
      </w:r>
    </w:p>
    <w:p w:rsidR="00816F11" w:rsidRDefault="00D97047" w:rsidP="005776BC">
      <w:pPr>
        <w:pStyle w:val="Heading2"/>
      </w:pPr>
      <w:r>
        <w:t>Discussion, Mission Values, and Vision</w:t>
      </w:r>
    </w:p>
    <w:p w:rsidR="00816F11" w:rsidRPr="00816F11" w:rsidRDefault="00C56500" w:rsidP="005776BC">
      <w:r>
        <w:t>The group discussed the revise</w:t>
      </w:r>
      <w:r w:rsidR="006B0DD1">
        <w:t xml:space="preserve">d </w:t>
      </w:r>
      <w:r>
        <w:t>version of the Council on Disabilities Mission, Values and Vision statement</w:t>
      </w:r>
      <w:r w:rsidR="006B0DD1">
        <w:t xml:space="preserve">, review document </w:t>
      </w:r>
      <w:r w:rsidR="006B0DD1" w:rsidRPr="006B0DD1">
        <w:t>8- DRAFT Changes Mission Values Statement October 2017</w:t>
      </w:r>
      <w:r w:rsidR="006B0DD1">
        <w:t>.doc</w:t>
      </w:r>
      <w:r>
        <w:t xml:space="preserve">. </w:t>
      </w:r>
      <w:r w:rsidR="006B0DD1" w:rsidRPr="005776BC">
        <w:rPr>
          <w:rStyle w:val="Strong"/>
        </w:rPr>
        <w:t>ACTIO</w:t>
      </w:r>
      <w:bookmarkStart w:id="0" w:name="_GoBack"/>
      <w:bookmarkEnd w:id="0"/>
      <w:r w:rsidR="006B0DD1" w:rsidRPr="005776BC">
        <w:rPr>
          <w:rStyle w:val="Strong"/>
        </w:rPr>
        <w:t>N:</w:t>
      </w:r>
      <w:r w:rsidR="006B0DD1">
        <w:rPr>
          <w:b/>
        </w:rPr>
        <w:t xml:space="preserve"> </w:t>
      </w:r>
      <w:r w:rsidR="006B0DD1">
        <w:t xml:space="preserve">Dean </w:t>
      </w:r>
      <w:proofErr w:type="spellStart"/>
      <w:r w:rsidR="006B0DD1">
        <w:t>Ascheman</w:t>
      </w:r>
      <w:proofErr w:type="spellEnd"/>
      <w:r w:rsidR="006B0DD1">
        <w:t xml:space="preserve"> made a motion to accept the changes as provided</w:t>
      </w:r>
      <w:r w:rsidR="00BE0E31">
        <w:t xml:space="preserve">, Brian </w:t>
      </w:r>
      <w:proofErr w:type="spellStart"/>
      <w:r w:rsidR="00BE0E31">
        <w:t>Bonte</w:t>
      </w:r>
      <w:proofErr w:type="spellEnd"/>
      <w:r w:rsidR="00BE0E31">
        <w:t xml:space="preserve"> seconded the motion. The motion was unanimously passed by roll call </w:t>
      </w:r>
      <w:r w:rsidR="00816F11">
        <w:t>vote. Changes are listed below.</w:t>
      </w:r>
    </w:p>
    <w:p w:rsidR="00BE0E31" w:rsidRPr="00816F11" w:rsidRDefault="00BE0E31" w:rsidP="00816F11">
      <w:r w:rsidRPr="00BB1D58">
        <w:rPr>
          <w:rStyle w:val="Strong"/>
        </w:rPr>
        <w:t>MISSION:</w:t>
      </w:r>
      <w:r w:rsidRPr="00816F11">
        <w:t xml:space="preserve"> To serve people with disabilities in Minnesota through development of effective policy, training, technical resources and collaborations with public and private stakeholders.</w:t>
      </w:r>
    </w:p>
    <w:p w:rsidR="00BE0E31" w:rsidRDefault="00BE0E31" w:rsidP="00BB1D58">
      <w:r w:rsidRPr="00BB1D58">
        <w:rPr>
          <w:rStyle w:val="Strong"/>
        </w:rPr>
        <w:t>VALUES:</w:t>
      </w:r>
      <w:r>
        <w:rPr>
          <w:b/>
          <w:bCs/>
        </w:rPr>
        <w:t xml:space="preserve">  </w:t>
      </w:r>
      <w:r>
        <w:t xml:space="preserve">We operate with a specific set of values: </w:t>
      </w:r>
    </w:p>
    <w:p w:rsidR="00BE0E31" w:rsidRPr="00BB1D58" w:rsidRDefault="00BE0E31" w:rsidP="00BB1D58">
      <w:pPr>
        <w:pStyle w:val="ListParagraph"/>
      </w:pPr>
      <w:r w:rsidRPr="00BB1D58">
        <w:t>Respect</w:t>
      </w:r>
    </w:p>
    <w:p w:rsidR="00BE0E31" w:rsidRPr="00BB1D58" w:rsidRDefault="00BE0E31" w:rsidP="00BB1D58">
      <w:pPr>
        <w:pStyle w:val="ListParagraph"/>
      </w:pPr>
      <w:r w:rsidRPr="00BB1D58">
        <w:t>Integrity</w:t>
      </w:r>
    </w:p>
    <w:p w:rsidR="00BE0E31" w:rsidRPr="00BB1D58" w:rsidRDefault="00BE0E31" w:rsidP="00BB1D58">
      <w:pPr>
        <w:pStyle w:val="ListParagraph"/>
      </w:pPr>
      <w:r w:rsidRPr="00BB1D58">
        <w:t>Collaboration</w:t>
      </w:r>
    </w:p>
    <w:p w:rsidR="00BE0E31" w:rsidRPr="00BB1D58" w:rsidRDefault="00BE0E31" w:rsidP="00BB1D58">
      <w:pPr>
        <w:pStyle w:val="ListParagraph"/>
      </w:pPr>
      <w:r w:rsidRPr="00BB1D58">
        <w:t>Communication</w:t>
      </w:r>
    </w:p>
    <w:p w:rsidR="00BE0E31" w:rsidRDefault="00816F11" w:rsidP="00BB1D58">
      <w:r w:rsidRPr="00BB1D58">
        <w:rPr>
          <w:rStyle w:val="Strong"/>
        </w:rPr>
        <w:t>VISION:</w:t>
      </w:r>
      <w:r w:rsidR="00BE0E31">
        <w:rPr>
          <w:b/>
          <w:bCs/>
        </w:rPr>
        <w:t xml:space="preserve"> </w:t>
      </w:r>
      <w:r w:rsidR="00BE0E31">
        <w:t>A barrier-free Minnesota where every person with a disability has full access to all aspects of life.</w:t>
      </w:r>
    </w:p>
    <w:p w:rsidR="00816F11" w:rsidRDefault="00DE44DA" w:rsidP="00BB1D58">
      <w:pPr>
        <w:pStyle w:val="Heading2"/>
      </w:pPr>
      <w:r>
        <w:t>CHAIR’S</w:t>
      </w:r>
      <w:r w:rsidRPr="00277F57">
        <w:t xml:space="preserve"> REPORT</w:t>
      </w:r>
    </w:p>
    <w:p w:rsidR="00EC140A" w:rsidRPr="00EC140A" w:rsidRDefault="00EC38F8" w:rsidP="00BB1D58">
      <w:r>
        <w:t xml:space="preserve">Jim </w:t>
      </w:r>
      <w:proofErr w:type="spellStart"/>
      <w:r>
        <w:t>Thalhuber</w:t>
      </w:r>
      <w:proofErr w:type="spellEnd"/>
      <w:r>
        <w:t xml:space="preserve"> reported that</w:t>
      </w:r>
      <w:r w:rsidR="00BE0E31">
        <w:t xml:space="preserve"> t</w:t>
      </w:r>
      <w:r w:rsidR="00585C4B">
        <w:t xml:space="preserve">he agency budget is on track, and the </w:t>
      </w:r>
      <w:r w:rsidR="00BE0E31">
        <w:t>fiscal years will end on June 30</w:t>
      </w:r>
      <w:r w:rsidR="00BE0E31" w:rsidRPr="00BE0E31">
        <w:rPr>
          <w:vertAlign w:val="superscript"/>
        </w:rPr>
        <w:t>th</w:t>
      </w:r>
      <w:r w:rsidR="00BE0E31">
        <w:t xml:space="preserve">, 2018. 2018 is not a carryover year. </w:t>
      </w:r>
      <w:r w:rsidR="00C6209C">
        <w:t>Dean Ascheman brought forward the need to</w:t>
      </w:r>
      <w:r w:rsidR="00BE0E31">
        <w:t xml:space="preserve"> review </w:t>
      </w:r>
      <w:r w:rsidR="00C6209C">
        <w:t>the By-laws, there is a</w:t>
      </w:r>
      <w:r w:rsidR="00BE0E31">
        <w:t xml:space="preserve"> cha</w:t>
      </w:r>
      <w:r w:rsidR="004E68D5">
        <w:t>n</w:t>
      </w:r>
      <w:r w:rsidR="00BE0E31">
        <w:t xml:space="preserve">ge that was made to the By-laws in June of 2017, </w:t>
      </w:r>
      <w:r w:rsidR="00C6209C">
        <w:t>in r</w:t>
      </w:r>
      <w:r w:rsidR="00BE0E31">
        <w:t>egard to the section on term limi</w:t>
      </w:r>
      <w:r w:rsidR="004E68D5">
        <w:t xml:space="preserve">ts. The item will be posted for review within the December meeting packet. </w:t>
      </w:r>
      <w:r w:rsidR="00C6209C">
        <w:t>Shannon Hartwig will include the items to the December 14</w:t>
      </w:r>
      <w:r w:rsidR="00C6209C" w:rsidRPr="00C6209C">
        <w:rPr>
          <w:vertAlign w:val="superscript"/>
        </w:rPr>
        <w:t>th</w:t>
      </w:r>
      <w:r w:rsidR="00C6209C">
        <w:t xml:space="preserve"> meeting agenda, and the mailing packet will in</w:t>
      </w:r>
      <w:r w:rsidR="00BB1D58">
        <w:t>clude a proposed change notice.</w:t>
      </w:r>
    </w:p>
    <w:p w:rsidR="00816F11" w:rsidRDefault="00182D70" w:rsidP="00BB1D58">
      <w:pPr>
        <w:pStyle w:val="Heading2"/>
      </w:pPr>
      <w:r w:rsidRPr="00277F57">
        <w:lastRenderedPageBreak/>
        <w:t>EXECUTIVE DIRECTOR’S REPORT</w:t>
      </w:r>
    </w:p>
    <w:p w:rsidR="00FD1054" w:rsidRDefault="0078235D" w:rsidP="00BB1D58">
      <w:r>
        <w:t xml:space="preserve">Executive Director Joan </w:t>
      </w:r>
      <w:proofErr w:type="spellStart"/>
      <w:r>
        <w:t>Willshire</w:t>
      </w:r>
      <w:proofErr w:type="spellEnd"/>
      <w:r>
        <w:t xml:space="preserve"> </w:t>
      </w:r>
      <w:r w:rsidR="00EC140A">
        <w:t>reported that</w:t>
      </w:r>
    </w:p>
    <w:p w:rsidR="00816F11" w:rsidRDefault="00F17D64" w:rsidP="00BB1D58">
      <w:pPr>
        <w:pStyle w:val="Heading2"/>
      </w:pPr>
      <w:r w:rsidRPr="00277F57">
        <w:t>PUBLIC COMMENT</w:t>
      </w:r>
    </w:p>
    <w:p w:rsidR="00585C4B" w:rsidRDefault="00C6209C" w:rsidP="00BB1D58">
      <w:r>
        <w:t>No public comment.</w:t>
      </w:r>
    </w:p>
    <w:p w:rsidR="00BA48FD" w:rsidRDefault="00F17D64" w:rsidP="00BB1D58">
      <w:pPr>
        <w:pStyle w:val="Heading2"/>
      </w:pPr>
      <w:r w:rsidRPr="00277F57">
        <w:t>ADJOURN</w:t>
      </w:r>
    </w:p>
    <w:p w:rsidR="00BB1D58" w:rsidRDefault="00C6209C" w:rsidP="00BB1D58">
      <w:r>
        <w:t xml:space="preserve">Brian </w:t>
      </w:r>
      <w:proofErr w:type="spellStart"/>
      <w:r>
        <w:t>Bonte</w:t>
      </w:r>
      <w:proofErr w:type="spellEnd"/>
      <w:r w:rsidR="00F17D64" w:rsidRPr="00277F57">
        <w:t xml:space="preserve"> motioned to adjourn; </w:t>
      </w:r>
      <w:r w:rsidR="00BC7D86">
        <w:t>Nancy Fitzsimons</w:t>
      </w:r>
      <w:r w:rsidR="00197D85" w:rsidRPr="00277F57">
        <w:t xml:space="preserve"> </w:t>
      </w:r>
      <w:r w:rsidR="00F17D64" w:rsidRPr="00277F57">
        <w:t xml:space="preserve">seconded the </w:t>
      </w:r>
      <w:r w:rsidR="00BB1D58">
        <w:t>motion.</w:t>
      </w:r>
      <w:r w:rsidR="00F17D64" w:rsidRPr="00277F57">
        <w:t xml:space="preserve"> It was pa</w:t>
      </w:r>
      <w:r w:rsidR="00BA48FD">
        <w:t xml:space="preserve">ssed unanimously. </w:t>
      </w:r>
      <w:r w:rsidR="00F17D64" w:rsidRPr="00277F57">
        <w:t xml:space="preserve">The chair adjourned the meeting at </w:t>
      </w:r>
      <w:r>
        <w:t>2</w:t>
      </w:r>
      <w:r w:rsidR="00F17D64" w:rsidRPr="00277F57">
        <w:t>:</w:t>
      </w:r>
      <w:r>
        <w:t>2</w:t>
      </w:r>
      <w:r w:rsidR="00BC7D86">
        <w:t>4</w:t>
      </w:r>
      <w:r w:rsidR="00F17D64" w:rsidRPr="00277F57">
        <w:t xml:space="preserve"> p.m.</w:t>
      </w:r>
    </w:p>
    <w:p w:rsidR="00BA48FD" w:rsidRDefault="00F17D64" w:rsidP="00BB1D58">
      <w:pPr>
        <w:pStyle w:val="NoSpacing"/>
      </w:pPr>
      <w:r w:rsidRPr="00277F57">
        <w:t>Respectfully submitted,</w:t>
      </w:r>
    </w:p>
    <w:p w:rsidR="00ED1234" w:rsidRPr="00E64630" w:rsidRDefault="008143AC" w:rsidP="00BB1D58">
      <w:pPr>
        <w:pStyle w:val="NoSpacing"/>
      </w:pPr>
      <w:r w:rsidRPr="00277F57">
        <w:t xml:space="preserve">Shannon </w:t>
      </w:r>
      <w:proofErr w:type="spellStart"/>
      <w:r w:rsidRPr="00277F57">
        <w:t>Hartwig</w:t>
      </w:r>
      <w:proofErr w:type="spellEnd"/>
    </w:p>
    <w:sectPr w:rsidR="00ED1234" w:rsidRPr="00E64630" w:rsidSect="005776BC">
      <w:footerReference w:type="even" r:id="rId7"/>
      <w:footerReference w:type="default" r:id="rId8"/>
      <w:pgSz w:w="12240" w:h="15840"/>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58" w:rsidRDefault="00244058">
      <w:r>
        <w:separator/>
      </w:r>
    </w:p>
  </w:endnote>
  <w:endnote w:type="continuationSeparator" w:id="0">
    <w:p w:rsidR="00244058" w:rsidRDefault="0024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64" w:rsidRDefault="00F17D64" w:rsidP="007F6B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D64" w:rsidRDefault="00F17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64" w:rsidRDefault="00F17D64" w:rsidP="007F6B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D58">
      <w:rPr>
        <w:rStyle w:val="PageNumber"/>
        <w:noProof/>
      </w:rPr>
      <w:t>2</w:t>
    </w:r>
    <w:r>
      <w:rPr>
        <w:rStyle w:val="PageNumber"/>
      </w:rPr>
      <w:fldChar w:fldCharType="end"/>
    </w:r>
  </w:p>
  <w:p w:rsidR="00F17D64" w:rsidRDefault="00F17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58" w:rsidRDefault="00244058">
      <w:r>
        <w:separator/>
      </w:r>
    </w:p>
  </w:footnote>
  <w:footnote w:type="continuationSeparator" w:id="0">
    <w:p w:rsidR="00244058" w:rsidRDefault="00244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3224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96BA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700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B05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969D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6828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5E6A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E0E8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2893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B41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42091"/>
    <w:multiLevelType w:val="hybridMultilevel"/>
    <w:tmpl w:val="E8E2C060"/>
    <w:lvl w:ilvl="0" w:tplc="BB0AED3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F0E03"/>
    <w:multiLevelType w:val="hybridMultilevel"/>
    <w:tmpl w:val="61D0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478D1"/>
    <w:multiLevelType w:val="hybridMultilevel"/>
    <w:tmpl w:val="9960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D5C61"/>
    <w:multiLevelType w:val="hybridMultilevel"/>
    <w:tmpl w:val="E8E2C060"/>
    <w:lvl w:ilvl="0" w:tplc="BB0AED3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51CB7"/>
    <w:multiLevelType w:val="hybridMultilevel"/>
    <w:tmpl w:val="3B1E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107BD"/>
    <w:multiLevelType w:val="hybridMultilevel"/>
    <w:tmpl w:val="C758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51499"/>
    <w:multiLevelType w:val="hybridMultilevel"/>
    <w:tmpl w:val="3B1644A0"/>
    <w:lvl w:ilvl="0" w:tplc="F9BADA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F5781"/>
    <w:multiLevelType w:val="hybridMultilevel"/>
    <w:tmpl w:val="6BF6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B435F"/>
    <w:multiLevelType w:val="hybridMultilevel"/>
    <w:tmpl w:val="8E6C3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D0B74"/>
    <w:multiLevelType w:val="hybridMultilevel"/>
    <w:tmpl w:val="2BB0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979EE"/>
    <w:multiLevelType w:val="hybridMultilevel"/>
    <w:tmpl w:val="BF56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D5440"/>
    <w:multiLevelType w:val="hybridMultilevel"/>
    <w:tmpl w:val="A672D9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9"/>
  </w:num>
  <w:num w:numId="2">
    <w:abstractNumId w:val="14"/>
  </w:num>
  <w:num w:numId="3">
    <w:abstractNumId w:val="21"/>
  </w:num>
  <w:num w:numId="4">
    <w:abstractNumId w:val="11"/>
  </w:num>
  <w:num w:numId="5">
    <w:abstractNumId w:val="15"/>
  </w:num>
  <w:num w:numId="6">
    <w:abstractNumId w:val="20"/>
  </w:num>
  <w:num w:numId="7">
    <w:abstractNumId w:val="12"/>
  </w:num>
  <w:num w:numId="8">
    <w:abstractNumId w:val="10"/>
  </w:num>
  <w:num w:numId="9">
    <w:abstractNumId w:val="13"/>
  </w:num>
  <w:num w:numId="10">
    <w:abstractNumId w:val="17"/>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34"/>
    <w:rsid w:val="0003195A"/>
    <w:rsid w:val="00041D10"/>
    <w:rsid w:val="00060BD6"/>
    <w:rsid w:val="00066242"/>
    <w:rsid w:val="0007210F"/>
    <w:rsid w:val="00075584"/>
    <w:rsid w:val="00076AE0"/>
    <w:rsid w:val="0008506D"/>
    <w:rsid w:val="000A2364"/>
    <w:rsid w:val="000A6E44"/>
    <w:rsid w:val="000B06AA"/>
    <w:rsid w:val="000C7EE0"/>
    <w:rsid w:val="000D7BB1"/>
    <w:rsid w:val="00102796"/>
    <w:rsid w:val="00113E90"/>
    <w:rsid w:val="00125924"/>
    <w:rsid w:val="001317B2"/>
    <w:rsid w:val="001326D3"/>
    <w:rsid w:val="00135C1C"/>
    <w:rsid w:val="001435F8"/>
    <w:rsid w:val="00145016"/>
    <w:rsid w:val="00145FF1"/>
    <w:rsid w:val="00150052"/>
    <w:rsid w:val="00151A10"/>
    <w:rsid w:val="001666AD"/>
    <w:rsid w:val="00182D70"/>
    <w:rsid w:val="001848D0"/>
    <w:rsid w:val="00197D85"/>
    <w:rsid w:val="001A343B"/>
    <w:rsid w:val="001D3B78"/>
    <w:rsid w:val="001F3AEE"/>
    <w:rsid w:val="002253A5"/>
    <w:rsid w:val="002415FB"/>
    <w:rsid w:val="00243185"/>
    <w:rsid w:val="00244058"/>
    <w:rsid w:val="00247616"/>
    <w:rsid w:val="00277107"/>
    <w:rsid w:val="00277F57"/>
    <w:rsid w:val="00284B7D"/>
    <w:rsid w:val="002904E2"/>
    <w:rsid w:val="00297470"/>
    <w:rsid w:val="002B0DE6"/>
    <w:rsid w:val="002B4E8C"/>
    <w:rsid w:val="002C6D80"/>
    <w:rsid w:val="002D3750"/>
    <w:rsid w:val="002D6378"/>
    <w:rsid w:val="002E1D0C"/>
    <w:rsid w:val="0031312F"/>
    <w:rsid w:val="00325E54"/>
    <w:rsid w:val="003273A9"/>
    <w:rsid w:val="0035224E"/>
    <w:rsid w:val="003867E7"/>
    <w:rsid w:val="003A670B"/>
    <w:rsid w:val="003B1EAB"/>
    <w:rsid w:val="003C57E4"/>
    <w:rsid w:val="003D55D0"/>
    <w:rsid w:val="003E2125"/>
    <w:rsid w:val="003F03B3"/>
    <w:rsid w:val="00402F8A"/>
    <w:rsid w:val="0040498C"/>
    <w:rsid w:val="004079F4"/>
    <w:rsid w:val="004104A1"/>
    <w:rsid w:val="00413BCA"/>
    <w:rsid w:val="00491D20"/>
    <w:rsid w:val="004956EB"/>
    <w:rsid w:val="004C0257"/>
    <w:rsid w:val="004D0FDC"/>
    <w:rsid w:val="004D7EF0"/>
    <w:rsid w:val="004E4B6A"/>
    <w:rsid w:val="004E68D5"/>
    <w:rsid w:val="004F17AD"/>
    <w:rsid w:val="0051662A"/>
    <w:rsid w:val="005329EE"/>
    <w:rsid w:val="00535BF3"/>
    <w:rsid w:val="00546F1B"/>
    <w:rsid w:val="005544CE"/>
    <w:rsid w:val="005776BC"/>
    <w:rsid w:val="00585C4B"/>
    <w:rsid w:val="005A5A45"/>
    <w:rsid w:val="005C4913"/>
    <w:rsid w:val="005C7418"/>
    <w:rsid w:val="005C7C2A"/>
    <w:rsid w:val="005E07B0"/>
    <w:rsid w:val="005E4D25"/>
    <w:rsid w:val="005F23C3"/>
    <w:rsid w:val="006034CB"/>
    <w:rsid w:val="0061272F"/>
    <w:rsid w:val="00630919"/>
    <w:rsid w:val="00636006"/>
    <w:rsid w:val="00692DF1"/>
    <w:rsid w:val="006942BC"/>
    <w:rsid w:val="006B0DD1"/>
    <w:rsid w:val="006D3C28"/>
    <w:rsid w:val="006E4CB7"/>
    <w:rsid w:val="006F000E"/>
    <w:rsid w:val="00701612"/>
    <w:rsid w:val="007111E4"/>
    <w:rsid w:val="0072123E"/>
    <w:rsid w:val="00734528"/>
    <w:rsid w:val="00781124"/>
    <w:rsid w:val="0078235D"/>
    <w:rsid w:val="00793AE9"/>
    <w:rsid w:val="007C3DF0"/>
    <w:rsid w:val="007C5D9E"/>
    <w:rsid w:val="007E3EB1"/>
    <w:rsid w:val="007E7582"/>
    <w:rsid w:val="007F6B38"/>
    <w:rsid w:val="00805854"/>
    <w:rsid w:val="008143AC"/>
    <w:rsid w:val="0081547D"/>
    <w:rsid w:val="00816F11"/>
    <w:rsid w:val="008203F6"/>
    <w:rsid w:val="0083714A"/>
    <w:rsid w:val="008446F0"/>
    <w:rsid w:val="00854EA5"/>
    <w:rsid w:val="008726B2"/>
    <w:rsid w:val="00877079"/>
    <w:rsid w:val="00890936"/>
    <w:rsid w:val="008D7C98"/>
    <w:rsid w:val="009131D3"/>
    <w:rsid w:val="00914415"/>
    <w:rsid w:val="00920E1A"/>
    <w:rsid w:val="00920E1B"/>
    <w:rsid w:val="009231ED"/>
    <w:rsid w:val="009239BA"/>
    <w:rsid w:val="00941292"/>
    <w:rsid w:val="00952327"/>
    <w:rsid w:val="00983AC9"/>
    <w:rsid w:val="00984C25"/>
    <w:rsid w:val="009C15E1"/>
    <w:rsid w:val="009C3490"/>
    <w:rsid w:val="009D5BD1"/>
    <w:rsid w:val="009E2E88"/>
    <w:rsid w:val="009F1771"/>
    <w:rsid w:val="00A0735F"/>
    <w:rsid w:val="00A40710"/>
    <w:rsid w:val="00A41073"/>
    <w:rsid w:val="00A41D43"/>
    <w:rsid w:val="00A74F0E"/>
    <w:rsid w:val="00A77BF2"/>
    <w:rsid w:val="00A84ED7"/>
    <w:rsid w:val="00A9421F"/>
    <w:rsid w:val="00AD0C66"/>
    <w:rsid w:val="00AD6542"/>
    <w:rsid w:val="00AE59C6"/>
    <w:rsid w:val="00AF4425"/>
    <w:rsid w:val="00B16E04"/>
    <w:rsid w:val="00B33F71"/>
    <w:rsid w:val="00B4008E"/>
    <w:rsid w:val="00B4089E"/>
    <w:rsid w:val="00B410B8"/>
    <w:rsid w:val="00B455BB"/>
    <w:rsid w:val="00B6757D"/>
    <w:rsid w:val="00B85D15"/>
    <w:rsid w:val="00B9261C"/>
    <w:rsid w:val="00BA0F87"/>
    <w:rsid w:val="00BA48FD"/>
    <w:rsid w:val="00BB1D58"/>
    <w:rsid w:val="00BB2067"/>
    <w:rsid w:val="00BC1325"/>
    <w:rsid w:val="00BC7D86"/>
    <w:rsid w:val="00BD1ADB"/>
    <w:rsid w:val="00BD5FB0"/>
    <w:rsid w:val="00BE0E31"/>
    <w:rsid w:val="00BE53B8"/>
    <w:rsid w:val="00C04217"/>
    <w:rsid w:val="00C154D7"/>
    <w:rsid w:val="00C3226D"/>
    <w:rsid w:val="00C325C8"/>
    <w:rsid w:val="00C355C3"/>
    <w:rsid w:val="00C44C46"/>
    <w:rsid w:val="00C56500"/>
    <w:rsid w:val="00C6209C"/>
    <w:rsid w:val="00C80EC1"/>
    <w:rsid w:val="00C843E8"/>
    <w:rsid w:val="00C85116"/>
    <w:rsid w:val="00CA2C65"/>
    <w:rsid w:val="00CB25B3"/>
    <w:rsid w:val="00CB2799"/>
    <w:rsid w:val="00CB5E60"/>
    <w:rsid w:val="00CC45F7"/>
    <w:rsid w:val="00CE4EB3"/>
    <w:rsid w:val="00CF0B6A"/>
    <w:rsid w:val="00CF3F4E"/>
    <w:rsid w:val="00D12014"/>
    <w:rsid w:val="00D27975"/>
    <w:rsid w:val="00D451AD"/>
    <w:rsid w:val="00D57215"/>
    <w:rsid w:val="00D6041D"/>
    <w:rsid w:val="00D71F2D"/>
    <w:rsid w:val="00D90CE5"/>
    <w:rsid w:val="00D93D3E"/>
    <w:rsid w:val="00D954B1"/>
    <w:rsid w:val="00D97047"/>
    <w:rsid w:val="00DA1EDA"/>
    <w:rsid w:val="00DB1BC4"/>
    <w:rsid w:val="00DE44DA"/>
    <w:rsid w:val="00DF5AA1"/>
    <w:rsid w:val="00DF78E3"/>
    <w:rsid w:val="00E12025"/>
    <w:rsid w:val="00E129E1"/>
    <w:rsid w:val="00E16DCB"/>
    <w:rsid w:val="00E20DDC"/>
    <w:rsid w:val="00E34C3E"/>
    <w:rsid w:val="00E411C2"/>
    <w:rsid w:val="00E41A2B"/>
    <w:rsid w:val="00E54D83"/>
    <w:rsid w:val="00E63056"/>
    <w:rsid w:val="00E64630"/>
    <w:rsid w:val="00E7150D"/>
    <w:rsid w:val="00E91DEC"/>
    <w:rsid w:val="00E94233"/>
    <w:rsid w:val="00E942B2"/>
    <w:rsid w:val="00EB6FC0"/>
    <w:rsid w:val="00EB73BA"/>
    <w:rsid w:val="00EC140A"/>
    <w:rsid w:val="00EC38F8"/>
    <w:rsid w:val="00ED1234"/>
    <w:rsid w:val="00F05381"/>
    <w:rsid w:val="00F13EEF"/>
    <w:rsid w:val="00F17D64"/>
    <w:rsid w:val="00F360F6"/>
    <w:rsid w:val="00F474E2"/>
    <w:rsid w:val="00F72F7D"/>
    <w:rsid w:val="00F8245F"/>
    <w:rsid w:val="00F829B5"/>
    <w:rsid w:val="00FA0367"/>
    <w:rsid w:val="00FC7383"/>
    <w:rsid w:val="00FD1054"/>
    <w:rsid w:val="00FE2C23"/>
    <w:rsid w:val="00FE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7FD83C0-42E9-400F-82A8-BA73D5AC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8FD"/>
    <w:pPr>
      <w:spacing w:after="280"/>
    </w:pPr>
    <w:rPr>
      <w:rFonts w:asciiTheme="minorHAnsi" w:hAnsiTheme="minorHAnsi"/>
      <w:sz w:val="28"/>
      <w:szCs w:val="24"/>
    </w:rPr>
  </w:style>
  <w:style w:type="paragraph" w:styleId="Heading1">
    <w:name w:val="heading 1"/>
    <w:basedOn w:val="Normal"/>
    <w:next w:val="Normal"/>
    <w:link w:val="Heading1Char"/>
    <w:qFormat/>
    <w:rsid w:val="00BA48FD"/>
    <w:pPr>
      <w:keepNext/>
      <w:spacing w:before="240" w:after="60"/>
      <w:outlineLvl w:val="0"/>
    </w:pPr>
    <w:rPr>
      <w:b/>
      <w:bCs/>
      <w:kern w:val="32"/>
      <w:sz w:val="40"/>
      <w:szCs w:val="32"/>
    </w:rPr>
  </w:style>
  <w:style w:type="paragraph" w:styleId="Heading2">
    <w:name w:val="heading 2"/>
    <w:basedOn w:val="Heading1"/>
    <w:next w:val="Normal"/>
    <w:link w:val="Heading2Char"/>
    <w:qFormat/>
    <w:rsid w:val="000B06AA"/>
    <w:pPr>
      <w:spacing w:after="240"/>
      <w:outlineLvl w:val="1"/>
    </w:pPr>
    <w:rPr>
      <w:rFonts w:ascii="Calibri" w:hAnsi="Calibri" w:cs="Calibri"/>
      <w:sz w:val="36"/>
      <w:szCs w:val="36"/>
    </w:rPr>
  </w:style>
  <w:style w:type="paragraph" w:styleId="Heading3">
    <w:name w:val="heading 3"/>
    <w:basedOn w:val="Normal"/>
    <w:next w:val="Normal"/>
    <w:link w:val="Heading3Char"/>
    <w:unhideWhenUsed/>
    <w:qFormat/>
    <w:rsid w:val="005776BC"/>
    <w:pPr>
      <w:keepNext/>
      <w:keepLines/>
      <w:spacing w:before="40" w:after="0"/>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4630"/>
    <w:pPr>
      <w:tabs>
        <w:tab w:val="center" w:pos="4320"/>
        <w:tab w:val="right" w:pos="8640"/>
      </w:tabs>
    </w:pPr>
  </w:style>
  <w:style w:type="character" w:styleId="PageNumber">
    <w:name w:val="page number"/>
    <w:basedOn w:val="DefaultParagraphFont"/>
    <w:rsid w:val="00E64630"/>
  </w:style>
  <w:style w:type="paragraph" w:styleId="ListParagraph">
    <w:name w:val="List Paragraph"/>
    <w:basedOn w:val="Normal"/>
    <w:uiPriority w:val="34"/>
    <w:qFormat/>
    <w:rsid w:val="00BB1D58"/>
    <w:pPr>
      <w:numPr>
        <w:numId w:val="22"/>
      </w:numPr>
      <w:spacing w:after="200" w:line="276" w:lineRule="auto"/>
      <w:contextualSpacing/>
    </w:pPr>
    <w:rPr>
      <w:rFonts w:ascii="Calibri" w:eastAsia="Calibri" w:hAnsi="Calibri"/>
      <w:szCs w:val="22"/>
    </w:rPr>
  </w:style>
  <w:style w:type="character" w:customStyle="1" w:styleId="apple-converted-space">
    <w:name w:val="apple-converted-space"/>
    <w:rsid w:val="009D5BD1"/>
  </w:style>
  <w:style w:type="character" w:customStyle="1" w:styleId="Heading2Char">
    <w:name w:val="Heading 2 Char"/>
    <w:link w:val="Heading2"/>
    <w:rsid w:val="000B06AA"/>
    <w:rPr>
      <w:rFonts w:ascii="Calibri" w:hAnsi="Calibri" w:cs="Calibri"/>
      <w:b/>
      <w:bCs/>
      <w:kern w:val="32"/>
      <w:sz w:val="36"/>
      <w:szCs w:val="36"/>
    </w:rPr>
  </w:style>
  <w:style w:type="character" w:customStyle="1" w:styleId="Heading1Char">
    <w:name w:val="Heading 1 Char"/>
    <w:link w:val="Heading1"/>
    <w:rsid w:val="00BA48FD"/>
    <w:rPr>
      <w:rFonts w:asciiTheme="minorHAnsi" w:hAnsiTheme="minorHAnsi"/>
      <w:b/>
      <w:bCs/>
      <w:kern w:val="32"/>
      <w:sz w:val="40"/>
      <w:szCs w:val="32"/>
    </w:rPr>
  </w:style>
  <w:style w:type="paragraph" w:styleId="List">
    <w:name w:val="List"/>
    <w:basedOn w:val="Normal"/>
    <w:uiPriority w:val="99"/>
    <w:unhideWhenUsed/>
    <w:rsid w:val="00535BF3"/>
    <w:pPr>
      <w:spacing w:after="60" w:line="276" w:lineRule="auto"/>
      <w:ind w:left="360" w:hanging="360"/>
      <w:contextualSpacing/>
    </w:pPr>
    <w:rPr>
      <w:rFonts w:ascii="Calibri" w:eastAsia="Calibri" w:hAnsi="Calibri"/>
      <w:szCs w:val="28"/>
    </w:rPr>
  </w:style>
  <w:style w:type="paragraph" w:styleId="FootnoteText">
    <w:name w:val="footnote text"/>
    <w:basedOn w:val="Normal"/>
    <w:link w:val="FootnoteTextChar"/>
    <w:uiPriority w:val="99"/>
    <w:unhideWhenUsed/>
    <w:rsid w:val="00914415"/>
    <w:rPr>
      <w:rFonts w:ascii="Calibri" w:eastAsia="Calibri" w:hAnsi="Calibri"/>
      <w:sz w:val="20"/>
      <w:szCs w:val="20"/>
    </w:rPr>
  </w:style>
  <w:style w:type="character" w:customStyle="1" w:styleId="FootnoteTextChar">
    <w:name w:val="Footnote Text Char"/>
    <w:link w:val="FootnoteText"/>
    <w:uiPriority w:val="99"/>
    <w:rsid w:val="00914415"/>
    <w:rPr>
      <w:rFonts w:ascii="Calibri" w:eastAsia="Calibri" w:hAnsi="Calibri"/>
    </w:rPr>
  </w:style>
  <w:style w:type="character" w:styleId="FootnoteReference">
    <w:name w:val="footnote reference"/>
    <w:uiPriority w:val="99"/>
    <w:unhideWhenUsed/>
    <w:rsid w:val="00914415"/>
    <w:rPr>
      <w:vertAlign w:val="superscript"/>
    </w:rPr>
  </w:style>
  <w:style w:type="table" w:styleId="TableGrid">
    <w:name w:val="Table Grid"/>
    <w:basedOn w:val="TableNormal"/>
    <w:uiPriority w:val="59"/>
    <w:rsid w:val="0091441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914415"/>
    <w:rPr>
      <w:rFonts w:ascii="Arial Narrow" w:hAnsi="Arial Narrow"/>
      <w:b/>
      <w:bCs/>
      <w:i/>
      <w:iCs/>
      <w:color w:val="auto"/>
      <w:sz w:val="22"/>
    </w:rPr>
  </w:style>
  <w:style w:type="paragraph" w:styleId="Subtitle">
    <w:name w:val="Subtitle"/>
    <w:basedOn w:val="Heading2"/>
    <w:next w:val="Normal"/>
    <w:link w:val="SubtitleChar"/>
    <w:qFormat/>
    <w:rsid w:val="00C56500"/>
    <w:rPr>
      <w:i/>
      <w:sz w:val="28"/>
      <w:szCs w:val="28"/>
    </w:rPr>
  </w:style>
  <w:style w:type="character" w:customStyle="1" w:styleId="SubtitleChar">
    <w:name w:val="Subtitle Char"/>
    <w:link w:val="Subtitle"/>
    <w:rsid w:val="00C56500"/>
    <w:rPr>
      <w:rFonts w:ascii="Calibri" w:hAnsi="Calibri" w:cs="Calibri"/>
      <w:b/>
      <w:bCs/>
      <w:i/>
      <w:kern w:val="32"/>
      <w:sz w:val="28"/>
      <w:szCs w:val="28"/>
    </w:rPr>
  </w:style>
  <w:style w:type="character" w:customStyle="1" w:styleId="emailstyle20">
    <w:name w:val="emailstyle20"/>
    <w:rsid w:val="006B0DD1"/>
    <w:rPr>
      <w:rFonts w:ascii="Arial" w:hAnsi="Arial" w:cs="Arial" w:hint="default"/>
      <w:color w:val="000080"/>
      <w:sz w:val="20"/>
    </w:rPr>
  </w:style>
  <w:style w:type="paragraph" w:styleId="NoSpacing">
    <w:name w:val="No Spacing"/>
    <w:uiPriority w:val="1"/>
    <w:qFormat/>
    <w:rsid w:val="00BA48FD"/>
    <w:rPr>
      <w:rFonts w:asciiTheme="minorHAnsi" w:hAnsiTheme="minorHAnsi"/>
      <w:sz w:val="28"/>
      <w:szCs w:val="24"/>
    </w:rPr>
  </w:style>
  <w:style w:type="character" w:customStyle="1" w:styleId="Heading3Char">
    <w:name w:val="Heading 3 Char"/>
    <w:basedOn w:val="DefaultParagraphFont"/>
    <w:link w:val="Heading3"/>
    <w:rsid w:val="005776BC"/>
    <w:rPr>
      <w:rFonts w:asciiTheme="minorHAnsi" w:eastAsiaTheme="majorEastAsia" w:hAnsiTheme="minorHAnsi" w:cstheme="majorBidi"/>
      <w:b/>
      <w:sz w:val="32"/>
      <w:szCs w:val="24"/>
    </w:rPr>
  </w:style>
  <w:style w:type="character" w:styleId="Strong">
    <w:name w:val="Strong"/>
    <w:basedOn w:val="DefaultParagraphFont"/>
    <w:qFormat/>
    <w:rsid w:val="005776BC"/>
    <w:rPr>
      <w:rFonts w:asciiTheme="minorHAnsi" w:hAnsiTheme="minorHAns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BC6B5302.dotm</Template>
  <TotalTime>66</TotalTime>
  <Pages>5</Pages>
  <Words>995</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MSCOD COUNCIL MEETING</vt:lpstr>
    </vt:vector>
  </TitlesOfParts>
  <Company>State of Minnesota</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MSCOD Council Meeting Minutes, 10/5/17</dc:title>
  <dc:subject/>
  <dc:creator>Shannon Hartwig</dc:creator>
  <cp:keywords/>
  <dc:description/>
  <cp:lastModifiedBy>Chad Miller</cp:lastModifiedBy>
  <cp:revision>4</cp:revision>
  <dcterms:created xsi:type="dcterms:W3CDTF">2018-12-27T01:51:00Z</dcterms:created>
  <dcterms:modified xsi:type="dcterms:W3CDTF">2018-12-27T16:08:00Z</dcterms:modified>
</cp:coreProperties>
</file>