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A3" w:rsidRDefault="004D41A3" w:rsidP="004D41A3">
      <w:bookmarkStart w:id="0" w:name="_GoBack"/>
      <w:bookmarkEnd w:id="0"/>
      <w:r>
        <w:rPr>
          <w:noProof/>
        </w:rPr>
        <w:drawing>
          <wp:inline distT="0" distB="0" distL="0" distR="0">
            <wp:extent cx="2743200" cy="726885"/>
            <wp:effectExtent l="0" t="0" r="0" b="0"/>
            <wp:docPr id="1" name="Picture 1" descr="Minnesota Council on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OD-Logo-Docs-Space-Below.png"/>
                    <pic:cNvPicPr/>
                  </pic:nvPicPr>
                  <pic:blipFill>
                    <a:blip r:embed="rId7">
                      <a:extLst>
                        <a:ext uri="{28A0092B-C50C-407E-A947-70E740481C1C}">
                          <a14:useLocalDpi xmlns:a14="http://schemas.microsoft.com/office/drawing/2010/main" val="0"/>
                        </a:ext>
                      </a:extLst>
                    </a:blip>
                    <a:stretch>
                      <a:fillRect/>
                    </a:stretch>
                  </pic:blipFill>
                  <pic:spPr>
                    <a:xfrm>
                      <a:off x="0" y="0"/>
                      <a:ext cx="2743200" cy="726885"/>
                    </a:xfrm>
                    <a:prstGeom prst="rect">
                      <a:avLst/>
                    </a:prstGeom>
                  </pic:spPr>
                </pic:pic>
              </a:graphicData>
            </a:graphic>
          </wp:inline>
        </w:drawing>
      </w:r>
    </w:p>
    <w:p w:rsidR="000F5E21" w:rsidRPr="00E92709" w:rsidRDefault="004D41A3" w:rsidP="000F5E21">
      <w:pPr>
        <w:pStyle w:val="Heading1"/>
      </w:pPr>
      <w:r>
        <w:t>MC</w:t>
      </w:r>
      <w:r w:rsidR="000F5E21" w:rsidRPr="00E92709">
        <w:t xml:space="preserve">D </w:t>
      </w:r>
      <w:r w:rsidR="000F5E21">
        <w:t>ACCESS</w:t>
      </w:r>
      <w:r w:rsidR="000F5E21" w:rsidRPr="00E92709">
        <w:t xml:space="preserve"> COMMITTEE </w:t>
      </w:r>
      <w:r w:rsidR="000F5E21">
        <w:t>MEETING NOTES</w:t>
      </w:r>
    </w:p>
    <w:p w:rsidR="000F5E21" w:rsidRDefault="004D41A3" w:rsidP="000F5E21">
      <w:pPr>
        <w:pStyle w:val="NoSpacing"/>
      </w:pPr>
      <w:r>
        <w:t>MC</w:t>
      </w:r>
      <w:r w:rsidR="000F5E21" w:rsidRPr="00E92709">
        <w:t>D OFFICE</w:t>
      </w:r>
    </w:p>
    <w:p w:rsidR="000F5E21" w:rsidRPr="002E527D" w:rsidRDefault="000F5E21" w:rsidP="000F5E21">
      <w:pPr>
        <w:pStyle w:val="NoSpacing"/>
      </w:pPr>
      <w:r>
        <w:t>121 E. 7</w:t>
      </w:r>
      <w:r w:rsidRPr="002E527D">
        <w:rPr>
          <w:vertAlign w:val="superscript"/>
        </w:rPr>
        <w:t>th</w:t>
      </w:r>
      <w:r>
        <w:t xml:space="preserve"> Place, Suite 107, St. Paul, MN 55101</w:t>
      </w:r>
    </w:p>
    <w:p w:rsidR="000F5E21" w:rsidRDefault="004D41A3" w:rsidP="000F5E21">
      <w:pPr>
        <w:pStyle w:val="NoSpacing"/>
        <w:spacing w:after="280"/>
      </w:pPr>
      <w:r>
        <w:t>10:</w:t>
      </w:r>
      <w:r w:rsidR="000F5E21">
        <w:t>00</w:t>
      </w:r>
      <w:r>
        <w:t xml:space="preserve"> am to </w:t>
      </w:r>
      <w:r w:rsidR="000F5E21">
        <w:t>11</w:t>
      </w:r>
      <w:r w:rsidR="000F5E21" w:rsidRPr="00AE72A0">
        <w:t>:</w:t>
      </w:r>
      <w:r w:rsidR="000F5E21">
        <w:t>00</w:t>
      </w:r>
      <w:r w:rsidR="000F5E21" w:rsidRPr="00AE72A0">
        <w:t xml:space="preserve"> </w:t>
      </w:r>
      <w:r w:rsidR="000F5E21">
        <w:t>a</w:t>
      </w:r>
      <w:r>
        <w:t>m,</w:t>
      </w:r>
      <w:r w:rsidR="000F5E21" w:rsidRPr="00AE72A0">
        <w:t xml:space="preserve"> </w:t>
      </w:r>
      <w:r w:rsidR="000F5E21" w:rsidRPr="004D41A3">
        <w:rPr>
          <w:rStyle w:val="Strong"/>
        </w:rPr>
        <w:t>Wednesday</w:t>
      </w:r>
      <w:r w:rsidRPr="004D41A3">
        <w:rPr>
          <w:rStyle w:val="Strong"/>
        </w:rPr>
        <w:t>,</w:t>
      </w:r>
      <w:r w:rsidR="000F5E21" w:rsidRPr="004D41A3">
        <w:rPr>
          <w:rStyle w:val="Strong"/>
        </w:rPr>
        <w:t xml:space="preserve"> </w:t>
      </w:r>
      <w:r w:rsidR="004C4028" w:rsidRPr="004D41A3">
        <w:rPr>
          <w:rStyle w:val="Strong"/>
        </w:rPr>
        <w:t>August</w:t>
      </w:r>
      <w:r w:rsidR="00B26886" w:rsidRPr="004D41A3">
        <w:rPr>
          <w:rStyle w:val="Strong"/>
        </w:rPr>
        <w:t xml:space="preserve"> </w:t>
      </w:r>
      <w:r w:rsidR="00575583" w:rsidRPr="004D41A3">
        <w:rPr>
          <w:rStyle w:val="Strong"/>
        </w:rPr>
        <w:t>1</w:t>
      </w:r>
      <w:r w:rsidR="004C4028" w:rsidRPr="004D41A3">
        <w:rPr>
          <w:rStyle w:val="Strong"/>
        </w:rPr>
        <w:t>5</w:t>
      </w:r>
      <w:r w:rsidR="00B26886" w:rsidRPr="004D41A3">
        <w:rPr>
          <w:rStyle w:val="Strong"/>
        </w:rPr>
        <w:t>, 201</w:t>
      </w:r>
      <w:r w:rsidR="00285488" w:rsidRPr="004D41A3">
        <w:rPr>
          <w:rStyle w:val="Strong"/>
        </w:rPr>
        <w:t>8</w:t>
      </w:r>
    </w:p>
    <w:p w:rsidR="000F5E21" w:rsidRDefault="000F5E21" w:rsidP="000F5E21">
      <w:pPr>
        <w:pStyle w:val="Heading2"/>
      </w:pPr>
      <w:r w:rsidRPr="00DA2B64">
        <w:t>Call to Order</w:t>
      </w:r>
    </w:p>
    <w:p w:rsidR="000F5E21" w:rsidRDefault="004C4028" w:rsidP="000F5E21">
      <w:pPr>
        <w:tabs>
          <w:tab w:val="left" w:pos="990"/>
        </w:tabs>
        <w:spacing w:line="276" w:lineRule="auto"/>
      </w:pPr>
      <w:r>
        <w:t xml:space="preserve">Brian </w:t>
      </w:r>
      <w:proofErr w:type="spellStart"/>
      <w:r>
        <w:t>Bonte</w:t>
      </w:r>
      <w:proofErr w:type="spellEnd"/>
      <w:r w:rsidR="000F5E21">
        <w:t>, cal</w:t>
      </w:r>
      <w:r>
        <w:t>led the meeting to order at 10:10</w:t>
      </w:r>
      <w:r w:rsidR="00C75C8B">
        <w:t xml:space="preserve"> </w:t>
      </w:r>
      <w:r w:rsidR="000F5E21">
        <w:t>am.</w:t>
      </w:r>
    </w:p>
    <w:p w:rsidR="000F5E21" w:rsidRDefault="000F5E21" w:rsidP="000F5E21">
      <w:pPr>
        <w:pStyle w:val="Heading2"/>
      </w:pPr>
      <w:r w:rsidRPr="00DA2B64">
        <w:t>Welcome &amp; Introductions</w:t>
      </w:r>
    </w:p>
    <w:p w:rsidR="000F5E21" w:rsidRDefault="00BA54F1" w:rsidP="000F5E21">
      <w:pPr>
        <w:tabs>
          <w:tab w:val="left" w:pos="990"/>
        </w:tabs>
        <w:spacing w:line="276" w:lineRule="auto"/>
      </w:pPr>
      <w:r>
        <w:t xml:space="preserve">Brian </w:t>
      </w:r>
      <w:proofErr w:type="spellStart"/>
      <w:r>
        <w:t>Bonte</w:t>
      </w:r>
      <w:proofErr w:type="spellEnd"/>
      <w:r>
        <w:t xml:space="preserve"> </w:t>
      </w:r>
      <w:r w:rsidR="000F5E21">
        <w:t>welcomed the members those present included:</w:t>
      </w:r>
    </w:p>
    <w:p w:rsidR="000F5E21" w:rsidRDefault="00285488" w:rsidP="000F5E21">
      <w:pPr>
        <w:pStyle w:val="ListParagraph"/>
      </w:pPr>
      <w:r>
        <w:t xml:space="preserve">Brian </w:t>
      </w:r>
      <w:proofErr w:type="spellStart"/>
      <w:r w:rsidR="00A7168F">
        <w:t>B</w:t>
      </w:r>
      <w:r>
        <w:t>onte</w:t>
      </w:r>
      <w:proofErr w:type="spellEnd"/>
    </w:p>
    <w:p w:rsidR="000F5E21" w:rsidRDefault="00C75C8B" w:rsidP="000F5E21">
      <w:pPr>
        <w:pStyle w:val="ListParagraph"/>
      </w:pPr>
      <w:r>
        <w:t xml:space="preserve">Annette </w:t>
      </w:r>
      <w:proofErr w:type="spellStart"/>
      <w:r>
        <w:t>Towes</w:t>
      </w:r>
      <w:proofErr w:type="spellEnd"/>
    </w:p>
    <w:p w:rsidR="004C4028" w:rsidRDefault="004C4028" w:rsidP="000F5E21">
      <w:pPr>
        <w:pStyle w:val="ListParagraph"/>
      </w:pPr>
      <w:r>
        <w:t xml:space="preserve">Nate </w:t>
      </w:r>
      <w:proofErr w:type="spellStart"/>
      <w:r>
        <w:t>Aalgaard</w:t>
      </w:r>
      <w:proofErr w:type="spellEnd"/>
    </w:p>
    <w:p w:rsidR="004C4028" w:rsidRDefault="00BA54F1" w:rsidP="000F5E21">
      <w:pPr>
        <w:pStyle w:val="ListParagraph"/>
      </w:pPr>
      <w:r>
        <w:t>Lauren Thomp</w:t>
      </w:r>
      <w:r w:rsidR="004C4028">
        <w:t>son</w:t>
      </w:r>
    </w:p>
    <w:p w:rsidR="00BA54F1" w:rsidRDefault="00BA54F1" w:rsidP="000F5E21">
      <w:pPr>
        <w:pStyle w:val="ListParagraph"/>
      </w:pPr>
      <w:r>
        <w:t>Kody Olson, staff</w:t>
      </w:r>
    </w:p>
    <w:p w:rsidR="000F5E21" w:rsidRDefault="000F5E21" w:rsidP="000F5E21">
      <w:pPr>
        <w:pStyle w:val="ListParagraph"/>
      </w:pPr>
      <w:r w:rsidRPr="00AF6F38">
        <w:t xml:space="preserve">Margot </w:t>
      </w:r>
      <w:proofErr w:type="spellStart"/>
      <w:r w:rsidRPr="00AF6F38">
        <w:t>Imdieke</w:t>
      </w:r>
      <w:proofErr w:type="spellEnd"/>
      <w:r w:rsidRPr="00AF6F38">
        <w:t xml:space="preserve"> Cross, staff</w:t>
      </w:r>
    </w:p>
    <w:p w:rsidR="000F5E21" w:rsidRDefault="000F5E21" w:rsidP="000F5E21">
      <w:pPr>
        <w:pStyle w:val="ListParagraph"/>
      </w:pPr>
      <w:r>
        <w:t>David Fenley, staff</w:t>
      </w:r>
    </w:p>
    <w:p w:rsidR="000F5E21" w:rsidRPr="00AF6F38" w:rsidRDefault="000F5E21" w:rsidP="000F5E21">
      <w:pPr>
        <w:pStyle w:val="ListParagraph"/>
      </w:pPr>
      <w:r w:rsidRPr="00AF6F38">
        <w:t xml:space="preserve">Shannon </w:t>
      </w:r>
      <w:proofErr w:type="spellStart"/>
      <w:r w:rsidRPr="00AF6F38">
        <w:t>Hartwig</w:t>
      </w:r>
      <w:proofErr w:type="spellEnd"/>
      <w:r w:rsidRPr="00AF6F38">
        <w:t>, staff</w:t>
      </w:r>
    </w:p>
    <w:p w:rsidR="000F5E21" w:rsidRPr="00C61098" w:rsidRDefault="000F5E21" w:rsidP="000F5E21">
      <w:pPr>
        <w:pStyle w:val="Heading2"/>
      </w:pPr>
      <w:r w:rsidRPr="00C61098">
        <w:t>Approval of Agenda</w:t>
      </w:r>
      <w:r>
        <w:t xml:space="preserve"> and Minutes</w:t>
      </w:r>
    </w:p>
    <w:p w:rsidR="000F5E21" w:rsidRDefault="000F5E21" w:rsidP="000F5E21">
      <w:pPr>
        <w:tabs>
          <w:tab w:val="left" w:pos="360"/>
        </w:tabs>
        <w:spacing w:line="276" w:lineRule="auto"/>
      </w:pPr>
      <w:r>
        <w:t xml:space="preserve">A motion to approve the agenda presented by </w:t>
      </w:r>
      <w:r w:rsidR="004C4028">
        <w:t xml:space="preserve">Annette </w:t>
      </w:r>
      <w:proofErr w:type="spellStart"/>
      <w:r w:rsidR="004C4028">
        <w:t>Towes</w:t>
      </w:r>
      <w:proofErr w:type="spellEnd"/>
      <w:r>
        <w:t xml:space="preserve">, the motion was seconded by </w:t>
      </w:r>
      <w:r w:rsidR="004C4028">
        <w:t xml:space="preserve">Nate </w:t>
      </w:r>
      <w:proofErr w:type="spellStart"/>
      <w:r w:rsidR="004C4028">
        <w:t>Aalgaard</w:t>
      </w:r>
      <w:proofErr w:type="spellEnd"/>
      <w:r>
        <w:t>, and approved by consensus.</w:t>
      </w:r>
    </w:p>
    <w:p w:rsidR="004C4028" w:rsidRDefault="004C4028" w:rsidP="000F5E21">
      <w:pPr>
        <w:tabs>
          <w:tab w:val="left" w:pos="360"/>
        </w:tabs>
        <w:spacing w:line="276" w:lineRule="auto"/>
      </w:pPr>
      <w:r>
        <w:t>Members of the group reported they did not receive a copy of the May 18, 2018 meeting minutes. Shannon will include a copy with the next meeting packet. The next meeting will be on</w:t>
      </w:r>
      <w:r w:rsidR="00BA54F1">
        <w:t xml:space="preserve"> October 17</w:t>
      </w:r>
      <w:r>
        <w:t>, 2018.</w:t>
      </w:r>
    </w:p>
    <w:p w:rsidR="004C4028" w:rsidRDefault="004C4028" w:rsidP="004C4028">
      <w:pPr>
        <w:pStyle w:val="Heading2"/>
      </w:pPr>
      <w:r>
        <w:lastRenderedPageBreak/>
        <w:t>Welcome and Introductions</w:t>
      </w:r>
    </w:p>
    <w:p w:rsidR="00937403" w:rsidRDefault="00BA54F1" w:rsidP="004C4028">
      <w:pPr>
        <w:tabs>
          <w:tab w:val="left" w:pos="360"/>
        </w:tabs>
        <w:spacing w:line="276" w:lineRule="auto"/>
      </w:pPr>
      <w:r>
        <w:t xml:space="preserve">Nate </w:t>
      </w:r>
      <w:proofErr w:type="spellStart"/>
      <w:r>
        <w:t>Aalgaard</w:t>
      </w:r>
      <w:proofErr w:type="spellEnd"/>
      <w:r>
        <w:t xml:space="preserve"> </w:t>
      </w:r>
      <w:r w:rsidR="004C4028">
        <w:t xml:space="preserve">welcomed Brian </w:t>
      </w:r>
      <w:proofErr w:type="spellStart"/>
      <w:r w:rsidR="004C4028">
        <w:t>Bonte</w:t>
      </w:r>
      <w:proofErr w:type="spellEnd"/>
      <w:r w:rsidR="004C4028">
        <w:t xml:space="preserve"> as the newly appointed Committee Chair. Brian </w:t>
      </w:r>
      <w:proofErr w:type="spellStart"/>
      <w:r w:rsidR="004C4028">
        <w:t>Bonte</w:t>
      </w:r>
      <w:proofErr w:type="spellEnd"/>
      <w:r w:rsidR="004C4028">
        <w:t xml:space="preserve"> was appointed to the position in August </w:t>
      </w:r>
      <w:r w:rsidR="004D41A3">
        <w:t xml:space="preserve">by Council Chair Jim </w:t>
      </w:r>
      <w:proofErr w:type="spellStart"/>
      <w:r w:rsidR="004D41A3">
        <w:t>Thalhuber</w:t>
      </w:r>
      <w:proofErr w:type="spellEnd"/>
      <w:r w:rsidR="004D41A3">
        <w:t>.</w:t>
      </w:r>
    </w:p>
    <w:p w:rsidR="004C4028" w:rsidRPr="004D41A3" w:rsidRDefault="004C4028" w:rsidP="004C4028">
      <w:pPr>
        <w:tabs>
          <w:tab w:val="left" w:pos="360"/>
        </w:tabs>
        <w:spacing w:line="276" w:lineRule="auto"/>
        <w:rPr>
          <w:rStyle w:val="Strong"/>
        </w:rPr>
      </w:pPr>
      <w:r w:rsidRPr="004D41A3">
        <w:rPr>
          <w:rStyle w:val="Strong"/>
        </w:rPr>
        <w:t xml:space="preserve">The group would like to thank Nate </w:t>
      </w:r>
      <w:proofErr w:type="spellStart"/>
      <w:r w:rsidRPr="004D41A3">
        <w:rPr>
          <w:rStyle w:val="Strong"/>
        </w:rPr>
        <w:t>Aalgaard</w:t>
      </w:r>
      <w:proofErr w:type="spellEnd"/>
      <w:r w:rsidRPr="004D41A3">
        <w:rPr>
          <w:rStyle w:val="Strong"/>
        </w:rPr>
        <w:t xml:space="preserve"> for his years of service acting as former council chair.</w:t>
      </w:r>
    </w:p>
    <w:p w:rsidR="00512E10" w:rsidRDefault="00BA54F1" w:rsidP="00512E10">
      <w:pPr>
        <w:pStyle w:val="Heading2"/>
      </w:pPr>
      <w:r>
        <w:t>ADA Title III -</w:t>
      </w:r>
      <w:r w:rsidR="004D41A3">
        <w:t xml:space="preserve"> </w:t>
      </w:r>
      <w:r w:rsidR="006D0CB7">
        <w:t xml:space="preserve">Training </w:t>
      </w:r>
      <w:r w:rsidR="00440800">
        <w:t>Barrier Removal Presentations</w:t>
      </w:r>
    </w:p>
    <w:p w:rsidR="006D0CB7" w:rsidRDefault="00512E10" w:rsidP="00512E10">
      <w:r>
        <w:t xml:space="preserve">Staff member </w:t>
      </w:r>
      <w:r w:rsidR="00440800">
        <w:t>David Fenley</w:t>
      </w:r>
      <w:r>
        <w:t xml:space="preserve"> provided a brief recap of the items he is focused on. </w:t>
      </w:r>
      <w:r w:rsidR="00BA54F1">
        <w:t xml:space="preserve">Information was </w:t>
      </w:r>
      <w:r>
        <w:t xml:space="preserve">provided on the </w:t>
      </w:r>
      <w:r w:rsidR="00BA54F1">
        <w:t xml:space="preserve">current </w:t>
      </w:r>
      <w:r w:rsidR="006D0CB7">
        <w:t>trainings</w:t>
      </w:r>
      <w:r w:rsidR="00BA54F1">
        <w:t xml:space="preserve">. </w:t>
      </w:r>
      <w:r w:rsidR="006269C5">
        <w:t>Train</w:t>
      </w:r>
      <w:r w:rsidR="001A0D8A">
        <w:t>ing sessions have slowed down</w:t>
      </w:r>
      <w:r w:rsidR="00BA54F1">
        <w:t xml:space="preserve"> overall for the summer months</w:t>
      </w:r>
      <w:r w:rsidR="001A0D8A">
        <w:t>, but calls, conta</w:t>
      </w:r>
      <w:r w:rsidR="00BA54F1">
        <w:t>cts information and referral have steadily</w:t>
      </w:r>
      <w:r w:rsidR="004D41A3">
        <w:t xml:space="preserve"> increased.</w:t>
      </w:r>
    </w:p>
    <w:p w:rsidR="006D0CB7" w:rsidRDefault="00BA54F1" w:rsidP="006D0CB7">
      <w:pPr>
        <w:pStyle w:val="Heading2"/>
      </w:pPr>
      <w:r>
        <w:t>ADA Title III Consumer Training</w:t>
      </w:r>
    </w:p>
    <w:p w:rsidR="00512E10" w:rsidRDefault="001A0D8A" w:rsidP="006D0CB7">
      <w:r>
        <w:t xml:space="preserve">Margot provided a brief review of the </w:t>
      </w:r>
      <w:r w:rsidR="00BA54F1">
        <w:t xml:space="preserve">ADA Title III Consumer Training </w:t>
      </w:r>
      <w:r>
        <w:t>event that will be held on September 22 in Duluth, she will give a</w:t>
      </w:r>
      <w:r w:rsidR="004D41A3">
        <w:t xml:space="preserve"> report at the October meeting.</w:t>
      </w:r>
    </w:p>
    <w:p w:rsidR="00BE0A2B" w:rsidRDefault="00BE0A2B" w:rsidP="00BE0A2B">
      <w:pPr>
        <w:pStyle w:val="Heading2"/>
      </w:pPr>
      <w:r>
        <w:t>Stadium Update</w:t>
      </w:r>
    </w:p>
    <w:p w:rsidR="002250EA" w:rsidRDefault="00BE0A2B" w:rsidP="00BE0A2B">
      <w:pPr>
        <w:tabs>
          <w:tab w:val="left" w:pos="360"/>
        </w:tabs>
        <w:spacing w:line="276" w:lineRule="auto"/>
      </w:pPr>
      <w:r>
        <w:t xml:space="preserve">Margot reported on the Target Center update, </w:t>
      </w:r>
      <w:r w:rsidR="007062ED">
        <w:t>they would like to continue access meeting</w:t>
      </w:r>
      <w:r w:rsidR="00BA54F1">
        <w:t>s quarterly. USBANK Stadium still has some outstanding issues and the Soccer stadium is st</w:t>
      </w:r>
      <w:r w:rsidR="004D41A3">
        <w:t xml:space="preserve">ill in the construction phase. </w:t>
      </w:r>
      <w:r w:rsidR="00BA54F1">
        <w:t xml:space="preserve">Margot is trying to organize a soccer stadium accessibility advisory committee meeting </w:t>
      </w:r>
      <w:r w:rsidR="00991CE3">
        <w:t xml:space="preserve">to take place </w:t>
      </w:r>
      <w:r w:rsidR="00BA54F1">
        <w:t>as soon as the site can be toured</w:t>
      </w:r>
      <w:r w:rsidR="00991CE3">
        <w:t>.</w:t>
      </w:r>
    </w:p>
    <w:p w:rsidR="001A0D8A" w:rsidRDefault="001A0D8A" w:rsidP="001A0D8A">
      <w:pPr>
        <w:pStyle w:val="Heading2"/>
      </w:pPr>
      <w:r>
        <w:t>DN</w:t>
      </w:r>
      <w:r w:rsidR="00991CE3">
        <w:t>R P</w:t>
      </w:r>
      <w:r>
        <w:t>arks Project</w:t>
      </w:r>
    </w:p>
    <w:p w:rsidR="001A0D8A" w:rsidRDefault="001A0D8A" w:rsidP="001A0D8A">
      <w:pPr>
        <w:tabs>
          <w:tab w:val="left" w:pos="360"/>
        </w:tabs>
        <w:spacing w:line="276" w:lineRule="auto"/>
      </w:pPr>
      <w:r>
        <w:t>Kody Olson provided the group with a</w:t>
      </w:r>
      <w:r w:rsidR="002C2FCD">
        <w:t xml:space="preserve">n update on the Parks </w:t>
      </w:r>
      <w:proofErr w:type="gramStart"/>
      <w:r w:rsidR="002C2FCD">
        <w:t>For</w:t>
      </w:r>
      <w:proofErr w:type="gramEnd"/>
      <w:r w:rsidR="002C2FCD">
        <w:t xml:space="preserve"> All Project</w:t>
      </w:r>
      <w:r>
        <w:t xml:space="preserve"> </w:t>
      </w:r>
      <w:r w:rsidR="002C2FCD">
        <w:t>and the state parks that were scheduled to be reviewed for possible pred</w:t>
      </w:r>
      <w:r w:rsidR="004D41A3">
        <w:t xml:space="preserve">esign for access improvements. </w:t>
      </w:r>
      <w:r w:rsidR="002C2FCD">
        <w:t>William O’Brien State Park and Fort Snelling State Park are at the top o</w:t>
      </w:r>
      <w:r w:rsidR="004D41A3">
        <w:t xml:space="preserve">f the list for predesign work. </w:t>
      </w:r>
      <w:r w:rsidR="002C2FCD">
        <w:t xml:space="preserve">Kody and Margot will go to Whitewater State Park to conduct an access review. </w:t>
      </w:r>
      <w:r>
        <w:t xml:space="preserve">Margot also </w:t>
      </w:r>
      <w:r w:rsidR="002C2FCD">
        <w:t xml:space="preserve">updated the committee on the activities of the Park &amp; Trails Legacy Advisory Committee and </w:t>
      </w:r>
      <w:r>
        <w:t xml:space="preserve">the regional </w:t>
      </w:r>
      <w:r w:rsidR="002C2FCD">
        <w:t>events.</w:t>
      </w:r>
    </w:p>
    <w:p w:rsidR="000F5E21" w:rsidRDefault="000F5E21" w:rsidP="002250EA">
      <w:pPr>
        <w:pStyle w:val="Heading2"/>
      </w:pPr>
      <w:r w:rsidRPr="005A7C91">
        <w:lastRenderedPageBreak/>
        <w:t>Local Issues</w:t>
      </w:r>
    </w:p>
    <w:p w:rsidR="00332EA8" w:rsidRDefault="001A0D8A" w:rsidP="005407FF">
      <w:r>
        <w:t>Nate and Lauren discussed the access of the local McDonalds in their respective areas. The group will continue to monitor the item. Previously Ted Stamp reported the same issues with the newly remodeled business in his area. David Fenley will research the issue to</w:t>
      </w:r>
      <w:r w:rsidR="00830C23">
        <w:t xml:space="preserve"> gain more insight on the item.</w:t>
      </w:r>
    </w:p>
    <w:p w:rsidR="000F5E21" w:rsidRPr="00826DFF" w:rsidRDefault="000F5E21" w:rsidP="000F5E21">
      <w:pPr>
        <w:pStyle w:val="Heading2"/>
      </w:pPr>
      <w:r w:rsidRPr="00AE121F">
        <w:t>Adjournment</w:t>
      </w:r>
    </w:p>
    <w:p w:rsidR="00CF3867" w:rsidRPr="000F5E21" w:rsidRDefault="000F5E21" w:rsidP="000F5E21">
      <w:r>
        <w:t>The meeting was adjourned at 1</w:t>
      </w:r>
      <w:r w:rsidR="001A0D8A">
        <w:t>0</w:t>
      </w:r>
      <w:r>
        <w:t>:</w:t>
      </w:r>
      <w:r w:rsidR="001A0D8A">
        <w:t>57</w:t>
      </w:r>
      <w:r w:rsidR="00830C23">
        <w:t xml:space="preserve"> a</w:t>
      </w:r>
      <w:r>
        <w:t>m.</w:t>
      </w:r>
    </w:p>
    <w:sectPr w:rsidR="00CF3867" w:rsidRPr="000F5E21" w:rsidSect="008C4804">
      <w:footerReference w:type="even" r:id="rId8"/>
      <w:footerReference w:type="default" r:id="rId9"/>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86" w:rsidRDefault="0023645D">
      <w:pPr>
        <w:spacing w:after="0"/>
      </w:pPr>
      <w:r>
        <w:separator/>
      </w:r>
    </w:p>
  </w:endnote>
  <w:endnote w:type="continuationSeparator" w:id="0">
    <w:p w:rsidR="001B6C86" w:rsidRDefault="00236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8C4804" w:rsidP="008C48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4804" w:rsidRDefault="008C4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510BD1" w:rsidP="002475E7">
    <w:pPr>
      <w:pStyle w:val="Footer"/>
      <w:tabs>
        <w:tab w:val="clear" w:pos="8640"/>
        <w:tab w:val="left" w:pos="8460"/>
      </w:tabs>
    </w:pPr>
    <w:sdt>
      <w:sdtPr>
        <w:alias w:val="Title"/>
        <w:tag w:val=""/>
        <w:id w:val="1508714843"/>
        <w:placeholder>
          <w:docPart w:val="DE5A17753FCD40A88C93DC061957C377"/>
        </w:placeholder>
        <w:dataBinding w:prefixMappings="xmlns:ns0='http://purl.org/dc/elements/1.1/' xmlns:ns1='http://schemas.openxmlformats.org/package/2006/metadata/core-properties' " w:xpath="/ns1:coreProperties[1]/ns0:title[1]" w:storeItemID="{6C3C8BC8-F283-45AE-878A-BAB7291924A1}"/>
        <w:text/>
      </w:sdtPr>
      <w:sdtEndPr/>
      <w:sdtContent>
        <w:r w:rsidR="002475E7">
          <w:t>MCD Access Committee Meeting Notes, 8/15/18</w:t>
        </w:r>
      </w:sdtContent>
    </w:sdt>
    <w:r w:rsidR="002475E7">
      <w:tab/>
    </w:r>
    <w:r w:rsidR="002475E7">
      <w:fldChar w:fldCharType="begin"/>
    </w:r>
    <w:r w:rsidR="002475E7">
      <w:instrText xml:space="preserve"> PAGE   \* MERGEFORMAT </w:instrText>
    </w:r>
    <w:r w:rsidR="002475E7">
      <w:fldChar w:fldCharType="separate"/>
    </w:r>
    <w:r>
      <w:rPr>
        <w:noProof/>
      </w:rPr>
      <w:t>2</w:t>
    </w:r>
    <w:r w:rsidR="002475E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86" w:rsidRDefault="0023645D">
      <w:pPr>
        <w:spacing w:after="0"/>
      </w:pPr>
      <w:r>
        <w:separator/>
      </w:r>
    </w:p>
  </w:footnote>
  <w:footnote w:type="continuationSeparator" w:id="0">
    <w:p w:rsidR="001B6C86" w:rsidRDefault="002364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1161A"/>
    <w:multiLevelType w:val="hybridMultilevel"/>
    <w:tmpl w:val="14A6686C"/>
    <w:lvl w:ilvl="0" w:tplc="5DC84B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documentProtection w:edit="readOnly" w:enforcement="1" w:cryptProviderType="rsaAES" w:cryptAlgorithmClass="hash" w:cryptAlgorithmType="typeAny" w:cryptAlgorithmSid="14" w:cryptSpinCount="100000" w:hash="zHTnb0cxAWGqghUEEB+w2eFVpWfWjhtD5XKbH3WzOLQObQstPS5lq3N8SAY6dTFuM4QbbQY8u8Hg6Iv/zKwYvA==" w:salt="ZOLI007rRwpCJQUNyfJY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21"/>
    <w:rsid w:val="00035D93"/>
    <w:rsid w:val="000C2FFE"/>
    <w:rsid w:val="000F5E21"/>
    <w:rsid w:val="00121AE3"/>
    <w:rsid w:val="001A0BC1"/>
    <w:rsid w:val="001A0D8A"/>
    <w:rsid w:val="001B6C86"/>
    <w:rsid w:val="002250EA"/>
    <w:rsid w:val="0023645D"/>
    <w:rsid w:val="002475E7"/>
    <w:rsid w:val="00285488"/>
    <w:rsid w:val="002A6BEE"/>
    <w:rsid w:val="002C2FCD"/>
    <w:rsid w:val="00326D3A"/>
    <w:rsid w:val="00332EA8"/>
    <w:rsid w:val="003C0A5E"/>
    <w:rsid w:val="00431641"/>
    <w:rsid w:val="00440800"/>
    <w:rsid w:val="00461A04"/>
    <w:rsid w:val="004C4028"/>
    <w:rsid w:val="004D41A3"/>
    <w:rsid w:val="00510BD1"/>
    <w:rsid w:val="00512E10"/>
    <w:rsid w:val="0053013C"/>
    <w:rsid w:val="005407FF"/>
    <w:rsid w:val="00545952"/>
    <w:rsid w:val="00575583"/>
    <w:rsid w:val="005B72EA"/>
    <w:rsid w:val="006179A2"/>
    <w:rsid w:val="006269C5"/>
    <w:rsid w:val="006411A4"/>
    <w:rsid w:val="006637A4"/>
    <w:rsid w:val="006D0CB7"/>
    <w:rsid w:val="007062ED"/>
    <w:rsid w:val="00741D11"/>
    <w:rsid w:val="00830C23"/>
    <w:rsid w:val="008C4804"/>
    <w:rsid w:val="00927A46"/>
    <w:rsid w:val="00937403"/>
    <w:rsid w:val="00991CE3"/>
    <w:rsid w:val="00A1734D"/>
    <w:rsid w:val="00A7168F"/>
    <w:rsid w:val="00B26886"/>
    <w:rsid w:val="00B444D7"/>
    <w:rsid w:val="00BA54F1"/>
    <w:rsid w:val="00BE0A2B"/>
    <w:rsid w:val="00C75C8B"/>
    <w:rsid w:val="00CF3867"/>
    <w:rsid w:val="00DA468D"/>
    <w:rsid w:val="00DB329D"/>
    <w:rsid w:val="00DC0D17"/>
    <w:rsid w:val="00E06523"/>
    <w:rsid w:val="00E84CF6"/>
    <w:rsid w:val="00EA2631"/>
    <w:rsid w:val="00FD758C"/>
    <w:rsid w:val="00FE24F8"/>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BA8A2-7A65-4B37-9AD2-6E8C46FB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21"/>
    <w:pPr>
      <w:spacing w:after="280" w:line="240" w:lineRule="auto"/>
    </w:pPr>
    <w:rPr>
      <w:rFonts w:ascii="Calibri" w:eastAsia="Times New Roman" w:hAnsi="Calibri" w:cs="Calibri"/>
      <w:sz w:val="28"/>
      <w:szCs w:val="28"/>
    </w:rPr>
  </w:style>
  <w:style w:type="paragraph" w:styleId="Heading1">
    <w:name w:val="heading 1"/>
    <w:basedOn w:val="Normal"/>
    <w:next w:val="Normal"/>
    <w:link w:val="Heading1Char"/>
    <w:qFormat/>
    <w:rsid w:val="000F5E21"/>
    <w:pPr>
      <w:keepNext/>
      <w:spacing w:before="240" w:after="240"/>
      <w:outlineLvl w:val="0"/>
    </w:pPr>
    <w:rPr>
      <w:b/>
      <w:bCs/>
      <w:kern w:val="32"/>
      <w:sz w:val="40"/>
      <w:szCs w:val="40"/>
    </w:rPr>
  </w:style>
  <w:style w:type="paragraph" w:styleId="Heading2">
    <w:name w:val="heading 2"/>
    <w:basedOn w:val="Heading1"/>
    <w:next w:val="Normal"/>
    <w:link w:val="Heading2Char"/>
    <w:qFormat/>
    <w:rsid w:val="000F5E21"/>
    <w:pPr>
      <w:spacing w:before="120" w:after="12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E21"/>
    <w:rPr>
      <w:rFonts w:ascii="Calibri" w:eastAsia="Times New Roman" w:hAnsi="Calibri" w:cs="Calibri"/>
      <w:b/>
      <w:bCs/>
      <w:kern w:val="32"/>
      <w:sz w:val="40"/>
      <w:szCs w:val="40"/>
    </w:rPr>
  </w:style>
  <w:style w:type="character" w:customStyle="1" w:styleId="Heading2Char">
    <w:name w:val="Heading 2 Char"/>
    <w:basedOn w:val="DefaultParagraphFont"/>
    <w:link w:val="Heading2"/>
    <w:rsid w:val="000F5E21"/>
    <w:rPr>
      <w:rFonts w:ascii="Calibri" w:eastAsia="Times New Roman" w:hAnsi="Calibri" w:cs="Calibri"/>
      <w:b/>
      <w:bCs/>
      <w:kern w:val="32"/>
      <w:sz w:val="36"/>
      <w:szCs w:val="36"/>
    </w:rPr>
  </w:style>
  <w:style w:type="paragraph" w:styleId="Footer">
    <w:name w:val="footer"/>
    <w:basedOn w:val="Normal"/>
    <w:link w:val="FooterChar"/>
    <w:rsid w:val="000F5E21"/>
    <w:pPr>
      <w:tabs>
        <w:tab w:val="center" w:pos="4320"/>
        <w:tab w:val="right" w:pos="8640"/>
      </w:tabs>
    </w:pPr>
  </w:style>
  <w:style w:type="character" w:customStyle="1" w:styleId="FooterChar">
    <w:name w:val="Footer Char"/>
    <w:basedOn w:val="DefaultParagraphFont"/>
    <w:link w:val="Footer"/>
    <w:rsid w:val="000F5E21"/>
    <w:rPr>
      <w:rFonts w:ascii="Calibri" w:eastAsia="Times New Roman" w:hAnsi="Calibri" w:cs="Calibri"/>
      <w:sz w:val="28"/>
      <w:szCs w:val="28"/>
    </w:rPr>
  </w:style>
  <w:style w:type="character" w:styleId="PageNumber">
    <w:name w:val="page number"/>
    <w:rsid w:val="000F5E21"/>
  </w:style>
  <w:style w:type="paragraph" w:styleId="ListParagraph">
    <w:name w:val="List Paragraph"/>
    <w:basedOn w:val="Normal"/>
    <w:uiPriority w:val="34"/>
    <w:qFormat/>
    <w:rsid w:val="000F5E21"/>
    <w:pPr>
      <w:numPr>
        <w:numId w:val="1"/>
      </w:numPr>
      <w:tabs>
        <w:tab w:val="left" w:pos="990"/>
      </w:tabs>
      <w:spacing w:after="0" w:line="276" w:lineRule="auto"/>
    </w:pPr>
  </w:style>
  <w:style w:type="paragraph" w:styleId="NoSpacing">
    <w:name w:val="No Spacing"/>
    <w:uiPriority w:val="1"/>
    <w:qFormat/>
    <w:rsid w:val="000F5E21"/>
    <w:pPr>
      <w:spacing w:after="0" w:line="240" w:lineRule="auto"/>
    </w:pPr>
    <w:rPr>
      <w:rFonts w:ascii="Calibri" w:eastAsia="Times New Roman" w:hAnsi="Calibri" w:cs="Calibri"/>
      <w:sz w:val="28"/>
      <w:szCs w:val="28"/>
    </w:rPr>
  </w:style>
  <w:style w:type="paragraph" w:styleId="Header">
    <w:name w:val="header"/>
    <w:basedOn w:val="Normal"/>
    <w:link w:val="HeaderChar"/>
    <w:uiPriority w:val="99"/>
    <w:unhideWhenUsed/>
    <w:rsid w:val="004D41A3"/>
    <w:pPr>
      <w:tabs>
        <w:tab w:val="center" w:pos="4680"/>
        <w:tab w:val="right" w:pos="9360"/>
      </w:tabs>
      <w:spacing w:after="0"/>
    </w:pPr>
  </w:style>
  <w:style w:type="character" w:customStyle="1" w:styleId="HeaderChar">
    <w:name w:val="Header Char"/>
    <w:basedOn w:val="DefaultParagraphFont"/>
    <w:link w:val="Header"/>
    <w:uiPriority w:val="99"/>
    <w:rsid w:val="004D41A3"/>
    <w:rPr>
      <w:rFonts w:ascii="Calibri" w:eastAsia="Times New Roman" w:hAnsi="Calibri" w:cs="Calibri"/>
      <w:sz w:val="28"/>
      <w:szCs w:val="28"/>
    </w:rPr>
  </w:style>
  <w:style w:type="character" w:styleId="Strong">
    <w:name w:val="Strong"/>
    <w:basedOn w:val="DefaultParagraphFont"/>
    <w:uiPriority w:val="22"/>
    <w:qFormat/>
    <w:rsid w:val="004D41A3"/>
    <w:rPr>
      <w:b/>
      <w:bCs/>
    </w:rPr>
  </w:style>
  <w:style w:type="character" w:styleId="PlaceholderText">
    <w:name w:val="Placeholder Text"/>
    <w:basedOn w:val="DefaultParagraphFont"/>
    <w:uiPriority w:val="99"/>
    <w:semiHidden/>
    <w:rsid w:val="002475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5A17753FCD40A88C93DC061957C377"/>
        <w:category>
          <w:name w:val="General"/>
          <w:gallery w:val="placeholder"/>
        </w:category>
        <w:types>
          <w:type w:val="bbPlcHdr"/>
        </w:types>
        <w:behaviors>
          <w:behavior w:val="content"/>
        </w:behaviors>
        <w:guid w:val="{9DD5E2F5-E18E-4FF5-8BC6-CFCF1240E46B}"/>
      </w:docPartPr>
      <w:docPartBody>
        <w:p w:rsidR="002749E6" w:rsidRDefault="00162574">
          <w:r w:rsidRPr="00493B1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74"/>
    <w:rsid w:val="00162574"/>
    <w:rsid w:val="0027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57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5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19CDCB33.dotm</Template>
  <TotalTime>28</TotalTime>
  <Pages>3</Pages>
  <Words>421</Words>
  <Characters>2403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 Access Committee Meeting Notes, 8/15/18</dc:title>
  <dc:creator>Hartwig, Shannon (MSCOD)</dc:creator>
  <cp:lastModifiedBy>Chad Miller</cp:lastModifiedBy>
  <cp:revision>9</cp:revision>
  <dcterms:created xsi:type="dcterms:W3CDTF">2018-10-09T20:04:00Z</dcterms:created>
  <dcterms:modified xsi:type="dcterms:W3CDTF">2019-01-16T16:20:00Z</dcterms:modified>
</cp:coreProperties>
</file>