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5A3FCEB9" w:rsidR="00BE388D" w:rsidRDefault="00BE388D" w:rsidP="00BE388D">
      <w:pPr>
        <w:pStyle w:val="Heading1"/>
      </w:pPr>
      <w:r>
        <w:t xml:space="preserve">Full Council Special Meeting </w:t>
      </w:r>
      <w:r w:rsidR="00422502">
        <w:t>Minutes</w:t>
      </w:r>
    </w:p>
    <w:p w14:paraId="5F5F10A1" w14:textId="768F910E" w:rsidR="00422502" w:rsidRDefault="00BE388D" w:rsidP="00667EA4">
      <w:r>
        <w:t xml:space="preserve">Wednesday, </w:t>
      </w:r>
      <w:r w:rsidR="001B7F14">
        <w:t>November 4</w:t>
      </w:r>
      <w:r>
        <w:t>, 2020</w:t>
      </w:r>
      <w:r w:rsidR="00083F13">
        <w:br/>
      </w:r>
      <w:r w:rsidR="001B7F14">
        <w:t>2</w:t>
      </w:r>
      <w:r>
        <w:t>:</w:t>
      </w:r>
      <w:r w:rsidR="001B7F14">
        <w:t>0</w:t>
      </w:r>
      <w:r>
        <w:t xml:space="preserve">0 </w:t>
      </w:r>
      <w:r w:rsidR="001B7F14">
        <w:t>p</w:t>
      </w:r>
      <w:r>
        <w:t>m</w:t>
      </w:r>
      <w:r w:rsidR="001B7F14">
        <w:t xml:space="preserve"> </w:t>
      </w:r>
      <w:r>
        <w:t>-</w:t>
      </w:r>
      <w:r w:rsidR="00673660">
        <w:t xml:space="preserve"> </w:t>
      </w:r>
      <w:r w:rsidR="001B7F14">
        <w:t>3</w:t>
      </w:r>
      <w:r>
        <w:t>:</w:t>
      </w:r>
      <w:r w:rsidR="001B7F14">
        <w:t>0</w:t>
      </w:r>
      <w:r>
        <w:t>0 pm</w:t>
      </w:r>
      <w:r w:rsidR="00083F13">
        <w:br/>
      </w:r>
      <w:r>
        <w:t>Location: 121 East 7th Place, St. Paul MN 55101</w:t>
      </w:r>
    </w:p>
    <w:p w14:paraId="0729DA4F" w14:textId="77777777" w:rsidR="00083F13" w:rsidRDefault="00422502" w:rsidP="00C03E5D">
      <w:r>
        <w:t>Members present via conference line (zoom)</w:t>
      </w:r>
    </w:p>
    <w:p w14:paraId="25588F90" w14:textId="77777777" w:rsidR="00CF6658" w:rsidRDefault="00422502" w:rsidP="00083F13">
      <w:pPr>
        <w:pStyle w:val="ListParagraph"/>
      </w:pPr>
      <w:r>
        <w:t xml:space="preserve">Christy </w:t>
      </w:r>
      <w:proofErr w:type="spellStart"/>
      <w:r>
        <w:t>Ceaz</w:t>
      </w:r>
      <w:proofErr w:type="spellEnd"/>
      <w:r>
        <w:t xml:space="preserve"> Claudio</w:t>
      </w:r>
    </w:p>
    <w:p w14:paraId="7E1C6C03" w14:textId="77777777" w:rsidR="00CF6658" w:rsidRDefault="00422502" w:rsidP="00083F13">
      <w:pPr>
        <w:pStyle w:val="ListParagraph"/>
      </w:pPr>
      <w:r>
        <w:t>Myrna Peterson</w:t>
      </w:r>
    </w:p>
    <w:p w14:paraId="4563BB9C" w14:textId="77777777" w:rsidR="00DA0421" w:rsidRDefault="00422502" w:rsidP="00083F13">
      <w:pPr>
        <w:pStyle w:val="ListParagraph"/>
      </w:pPr>
      <w:r>
        <w:t>Nichole Villavicencio</w:t>
      </w:r>
    </w:p>
    <w:p w14:paraId="23345B17" w14:textId="77777777" w:rsidR="00DA0421" w:rsidRDefault="00422502" w:rsidP="00083F13">
      <w:pPr>
        <w:pStyle w:val="ListParagraph"/>
      </w:pPr>
      <w:r>
        <w:t xml:space="preserve">Trent </w:t>
      </w:r>
      <w:proofErr w:type="spellStart"/>
      <w:r>
        <w:t>Dilks</w:t>
      </w:r>
      <w:proofErr w:type="spellEnd"/>
    </w:p>
    <w:p w14:paraId="7CE379B5" w14:textId="77777777" w:rsidR="00AB49EA" w:rsidRDefault="00422502" w:rsidP="00083F13">
      <w:pPr>
        <w:pStyle w:val="ListParagraph"/>
      </w:pPr>
      <w:r>
        <w:t>Ted Stamp</w:t>
      </w:r>
    </w:p>
    <w:p w14:paraId="0F2CF55A" w14:textId="77777777" w:rsidR="007415E8" w:rsidRDefault="00422502" w:rsidP="00083F13">
      <w:pPr>
        <w:pStyle w:val="ListParagraph"/>
      </w:pPr>
      <w:r>
        <w:t>Belo Cipriani</w:t>
      </w:r>
    </w:p>
    <w:p w14:paraId="0CF5E753" w14:textId="77777777" w:rsidR="007415E8" w:rsidRDefault="00422502" w:rsidP="00083F13">
      <w:pPr>
        <w:pStyle w:val="ListParagraph"/>
      </w:pPr>
      <w:r>
        <w:t>Quinn Nystrom</w:t>
      </w:r>
    </w:p>
    <w:p w14:paraId="558F8C11" w14:textId="77777777" w:rsidR="0083675B" w:rsidRDefault="00422502" w:rsidP="00083F13">
      <w:pPr>
        <w:pStyle w:val="ListParagraph"/>
      </w:pPr>
      <w:r>
        <w:t>Leigh Lake</w:t>
      </w:r>
    </w:p>
    <w:p w14:paraId="7CC41DA1" w14:textId="77777777" w:rsidR="0060635B" w:rsidRDefault="00422502" w:rsidP="00083F13">
      <w:pPr>
        <w:pStyle w:val="ListParagraph"/>
      </w:pPr>
      <w:r>
        <w:t>Dave Johnson</w:t>
      </w:r>
    </w:p>
    <w:p w14:paraId="6B096118" w14:textId="77777777" w:rsidR="00B5381B" w:rsidRDefault="00D37064" w:rsidP="00083F13">
      <w:pPr>
        <w:pStyle w:val="ListParagraph"/>
      </w:pPr>
      <w:r>
        <w:t>Hope Johnson</w:t>
      </w:r>
    </w:p>
    <w:p w14:paraId="5775E6E5" w14:textId="1DCDC334" w:rsidR="00B5381B" w:rsidRDefault="00D37064" w:rsidP="00690654">
      <w:pPr>
        <w:pStyle w:val="ListParagraph"/>
      </w:pPr>
      <w:r>
        <w:t xml:space="preserve">Andrew Christensen joined late </w:t>
      </w:r>
      <w:proofErr w:type="gramStart"/>
      <w:r>
        <w:t>at ,</w:t>
      </w:r>
      <w:proofErr w:type="gramEnd"/>
      <w:r>
        <w:t xml:space="preserve"> due to technical issues</w:t>
      </w:r>
    </w:p>
    <w:p w14:paraId="73F62A39" w14:textId="46859707" w:rsidR="00690654" w:rsidRDefault="00422502" w:rsidP="00E45927">
      <w:r>
        <w:t>Staff Present:</w:t>
      </w:r>
    </w:p>
    <w:p w14:paraId="77FABA14" w14:textId="77777777" w:rsidR="00082426" w:rsidRDefault="00422502" w:rsidP="00690654">
      <w:pPr>
        <w:pStyle w:val="ListParagraph"/>
      </w:pPr>
      <w:r>
        <w:t>David Dively, MCD Executive Director</w:t>
      </w:r>
    </w:p>
    <w:p w14:paraId="7D5B7951" w14:textId="77777777" w:rsidR="00082426" w:rsidRDefault="00422502" w:rsidP="00690654">
      <w:pPr>
        <w:pStyle w:val="ListParagraph"/>
      </w:pPr>
      <w:r>
        <w:t>Shannon Hartwig, MCD Council Executive Assistant</w:t>
      </w:r>
    </w:p>
    <w:p w14:paraId="18CD4E44" w14:textId="4889B469" w:rsidR="00422502" w:rsidRPr="00C03E5D" w:rsidRDefault="00771E60" w:rsidP="00C03E5D">
      <w:pPr>
        <w:pStyle w:val="ListParagraph"/>
      </w:pPr>
      <w:r w:rsidRPr="00C03E5D">
        <w:t>Janine Kimble, Assistant Attorney General</w:t>
      </w:r>
    </w:p>
    <w:p w14:paraId="08CF8BCD" w14:textId="77777777" w:rsidR="00422502" w:rsidRDefault="00BE388D" w:rsidP="00422502">
      <w:r>
        <w:t>Call to Orde</w:t>
      </w:r>
      <w:r w:rsidR="00422502">
        <w:t xml:space="preserve">r 2:16 p.m. </w:t>
      </w:r>
    </w:p>
    <w:p w14:paraId="18F8DC05" w14:textId="77777777" w:rsidR="00422502" w:rsidRDefault="00BE388D" w:rsidP="00422502">
      <w:r>
        <w:t>Roll Call</w:t>
      </w:r>
      <w:r w:rsidR="00422502">
        <w:t xml:space="preserve"> of members.</w:t>
      </w:r>
    </w:p>
    <w:p w14:paraId="3BC7FAD8" w14:textId="498D239F" w:rsidR="00BE388D" w:rsidRDefault="00422502" w:rsidP="00422502">
      <w:r>
        <w:t>Motion to a</w:t>
      </w:r>
      <w:r w:rsidR="00BE388D">
        <w:t xml:space="preserve">pprove </w:t>
      </w:r>
      <w:r>
        <w:t>a</w:t>
      </w:r>
      <w:r w:rsidR="00BE388D">
        <w:t>genda</w:t>
      </w:r>
      <w:r>
        <w:t xml:space="preserve"> was made by </w:t>
      </w:r>
      <w:r w:rsidR="00D37064">
        <w:t xml:space="preserve">Trent </w:t>
      </w:r>
      <w:proofErr w:type="spellStart"/>
      <w:r w:rsidR="00D37064">
        <w:t>Dilks</w:t>
      </w:r>
      <w:proofErr w:type="spellEnd"/>
      <w:r w:rsidR="00D37064">
        <w:t xml:space="preserve"> and</w:t>
      </w:r>
      <w:r>
        <w:t xml:space="preserve"> seconded by Leigh Lake</w:t>
      </w:r>
      <w:r w:rsidR="00D37064">
        <w:t xml:space="preserve">, </w:t>
      </w:r>
      <w:r w:rsidRPr="00526F4B">
        <w:t xml:space="preserve">motion </w:t>
      </w:r>
      <w:r w:rsidR="00D37064">
        <w:t>passed</w:t>
      </w:r>
      <w:r w:rsidRPr="00526F4B">
        <w:t xml:space="preserve"> unanimously by</w:t>
      </w:r>
      <w:r>
        <w:t xml:space="preserve"> </w:t>
      </w:r>
      <w:r w:rsidR="00D37064">
        <w:t xml:space="preserve">a </w:t>
      </w:r>
      <w:r>
        <w:t>voice vote.</w:t>
      </w:r>
    </w:p>
    <w:p w14:paraId="379A5195" w14:textId="5811DB86" w:rsidR="00673660" w:rsidRPr="00414ADD" w:rsidRDefault="00673660" w:rsidP="00422502">
      <w:r w:rsidRPr="00414ADD">
        <w:t xml:space="preserve">The meeting closed </w:t>
      </w:r>
      <w:r w:rsidR="00D37064" w:rsidRPr="00414ADD">
        <w:t xml:space="preserve">at 2:21 p.m. </w:t>
      </w:r>
      <w:r w:rsidRPr="00414ADD">
        <w:t>as permitted by the attorney-client privilege (</w:t>
      </w:r>
      <w:hyperlink r:id="rId12" w:tgtFrame="_blank" w:history="1">
        <w:r w:rsidRPr="00422502">
          <w:rPr>
            <w:rStyle w:val="Hyperlink"/>
            <w:rFonts w:asciiTheme="minorHAnsi" w:hAnsiTheme="minorHAnsi" w:cstheme="minorHAnsi"/>
            <w:color w:val="005DA7"/>
            <w:shd w:val="clear" w:color="auto" w:fill="FFFFFF"/>
          </w:rPr>
          <w:t>section 13D.05, subdivision 3 (b)</w:t>
        </w:r>
      </w:hyperlink>
      <w:r w:rsidRPr="00414ADD">
        <w:t>) to discuss potential litigation related to a separated employee.</w:t>
      </w:r>
    </w:p>
    <w:p w14:paraId="36389174" w14:textId="13A92E3F" w:rsidR="00673660" w:rsidRDefault="00673660" w:rsidP="00422502">
      <w:r>
        <w:t>Return from closed meeting</w:t>
      </w:r>
      <w:r w:rsidR="00422502">
        <w:t xml:space="preserve"> Summary:</w:t>
      </w:r>
      <w:r w:rsidR="00D37064">
        <w:t xml:space="preserve"> </w:t>
      </w:r>
    </w:p>
    <w:p w14:paraId="5902FC37" w14:textId="7F43A70B" w:rsidR="005A2E41" w:rsidRDefault="00D37064" w:rsidP="00422502">
      <w:r>
        <w:t xml:space="preserve">A Motion was made by Trent </w:t>
      </w:r>
      <w:proofErr w:type="spellStart"/>
      <w:r>
        <w:t>Dilks</w:t>
      </w:r>
      <w:proofErr w:type="spellEnd"/>
      <w:r>
        <w:t xml:space="preserve"> </w:t>
      </w:r>
      <w:r w:rsidR="00430EE1">
        <w:t xml:space="preserve">for the council to take the recommendation to move forward with early mediation with an authorization for settlement of up to $50,000 pending the advice of counsel via Attorney </w:t>
      </w:r>
      <w:r w:rsidR="00430EE1">
        <w:lastRenderedPageBreak/>
        <w:t>General’s Office</w:t>
      </w:r>
      <w:r>
        <w:t xml:space="preserve"> it was seconded by Ted Stamp, Motion passed with 7 votes in favor, 3 against, and one member absent from the roll call. </w:t>
      </w:r>
    </w:p>
    <w:p w14:paraId="65B7E835" w14:textId="233BE949" w:rsidR="00BE388D" w:rsidRDefault="00BE388D" w:rsidP="00422502">
      <w:r>
        <w:t>Adjourn</w:t>
      </w:r>
      <w:r w:rsidR="00D37064">
        <w:t xml:space="preserve"> 3:38 p.m.</w:t>
      </w:r>
    </w:p>
    <w:p w14:paraId="5B543269" w14:textId="0440A690" w:rsidR="00BE388D" w:rsidRDefault="00BE388D" w:rsidP="00BE388D">
      <w:r>
        <w:t>Note:</w:t>
      </w:r>
    </w:p>
    <w:p w14:paraId="481EDB55" w14:textId="77777777" w:rsidR="00BE388D" w:rsidRPr="008540C6" w:rsidRDefault="00BE388D" w:rsidP="00BE388D">
      <w:r w:rsidRPr="008540C6">
        <w:t>13D.021 MEETINGS BY TELEPHONE OR OTHER ELECTRONIC MEANS; CONDITIONS.</w:t>
      </w:r>
    </w:p>
    <w:p w14:paraId="62D12903" w14:textId="5798C2A6" w:rsidR="00BE388D" w:rsidRPr="008540C6" w:rsidRDefault="00BE388D" w:rsidP="00BE388D">
      <w:r w:rsidRPr="008540C6">
        <w:t>Subdivision 1. Conditions. A meeting governed by this section and section 13D.01, subdivisions 1, 2, 4, and 5, may be conducted by telephone or other electronic means so long as the following conditions are met:</w:t>
      </w:r>
    </w:p>
    <w:p w14:paraId="0D1F4FD4" w14:textId="77777777" w:rsidR="00BE388D" w:rsidRPr="003C2B05" w:rsidRDefault="00BE388D" w:rsidP="003C2B05">
      <w:pPr>
        <w:pStyle w:val="ListParagraph"/>
        <w:numPr>
          <w:ilvl w:val="0"/>
          <w:numId w:val="37"/>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sectPr w:rsidR="00BE388D" w:rsidRPr="003C2B05"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25943" w14:textId="77777777" w:rsidR="00547B22" w:rsidRDefault="00547B22" w:rsidP="00D91FF4">
      <w:r>
        <w:separator/>
      </w:r>
    </w:p>
  </w:endnote>
  <w:endnote w:type="continuationSeparator" w:id="0">
    <w:p w14:paraId="6DE604BA" w14:textId="77777777" w:rsidR="00547B22" w:rsidRDefault="00547B2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E9A7" w14:textId="68960E07" w:rsidR="007857F7" w:rsidRDefault="002F3DA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667EA4">
          <w:t>Full Council Special Meeting Minutes, 11/4/20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0352" w14:textId="77777777" w:rsidR="00547B22" w:rsidRDefault="00547B22" w:rsidP="00D91FF4">
      <w:r>
        <w:separator/>
      </w:r>
    </w:p>
  </w:footnote>
  <w:footnote w:type="continuationSeparator" w:id="0">
    <w:p w14:paraId="597D36DB" w14:textId="77777777" w:rsidR="00547B22" w:rsidRDefault="00547B2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25.8pt" o:bullet="t">
        <v:imagedata r:id="rId1" o:title="Art_Bullet_Green-Svc-Descr"/>
      </v:shape>
    </w:pict>
  </w:numPicBullet>
  <w:abstractNum w:abstractNumId="0" w15:restartNumberingAfterBreak="0">
    <w:nsid w:val="FFFFFF7C"/>
    <w:multiLevelType w:val="singleLevel"/>
    <w:tmpl w:val="48986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34F9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8AC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CC29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380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EEC3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B062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8202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5211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EB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6"/>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1"/>
  </w:num>
  <w:num w:numId="13">
    <w:abstractNumId w:val="32"/>
  </w:num>
  <w:num w:numId="14">
    <w:abstractNumId w:val="22"/>
  </w:num>
  <w:num w:numId="15">
    <w:abstractNumId w:val="8"/>
  </w:num>
  <w:num w:numId="16">
    <w:abstractNumId w:val="32"/>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5"/>
  </w:num>
  <w:num w:numId="24">
    <w:abstractNumId w:val="27"/>
  </w:num>
  <w:num w:numId="25">
    <w:abstractNumId w:val="27"/>
  </w:num>
  <w:num w:numId="26">
    <w:abstractNumId w:val="28"/>
  </w:num>
  <w:num w:numId="27">
    <w:abstractNumId w:val="20"/>
  </w:num>
  <w:num w:numId="28">
    <w:abstractNumId w:val="24"/>
  </w:num>
  <w:num w:numId="29">
    <w:abstractNumId w:val="29"/>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Da2NDE2M7UwMjVQ0lEKTi0uzszPAykwqgUAxr0QPiwAAAA="/>
  </w:docVars>
  <w:rsids>
    <w:rsidRoot w:val="00BE388D"/>
    <w:rsid w:val="00002DEC"/>
    <w:rsid w:val="000065AC"/>
    <w:rsid w:val="00006A0A"/>
    <w:rsid w:val="00021F9D"/>
    <w:rsid w:val="00040C79"/>
    <w:rsid w:val="00064B90"/>
    <w:rsid w:val="000722DA"/>
    <w:rsid w:val="0007374A"/>
    <w:rsid w:val="00077A06"/>
    <w:rsid w:val="00080404"/>
    <w:rsid w:val="00082426"/>
    <w:rsid w:val="00083F13"/>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B7F14"/>
    <w:rsid w:val="001C3208"/>
    <w:rsid w:val="001C55E0"/>
    <w:rsid w:val="001E5573"/>
    <w:rsid w:val="001E5ECF"/>
    <w:rsid w:val="00211CA3"/>
    <w:rsid w:val="00222A49"/>
    <w:rsid w:val="0022552E"/>
    <w:rsid w:val="00227E68"/>
    <w:rsid w:val="00232F7C"/>
    <w:rsid w:val="00236CB0"/>
    <w:rsid w:val="00261247"/>
    <w:rsid w:val="00264652"/>
    <w:rsid w:val="0026674F"/>
    <w:rsid w:val="00276453"/>
    <w:rsid w:val="00280071"/>
    <w:rsid w:val="00282084"/>
    <w:rsid w:val="00291052"/>
    <w:rsid w:val="002A12EA"/>
    <w:rsid w:val="002B57CC"/>
    <w:rsid w:val="002B5E79"/>
    <w:rsid w:val="002C0859"/>
    <w:rsid w:val="002C4D0D"/>
    <w:rsid w:val="002E7098"/>
    <w:rsid w:val="002F1947"/>
    <w:rsid w:val="002F3DA7"/>
    <w:rsid w:val="00306D94"/>
    <w:rsid w:val="003125DF"/>
    <w:rsid w:val="003306BB"/>
    <w:rsid w:val="00330A0B"/>
    <w:rsid w:val="00335736"/>
    <w:rsid w:val="003563D2"/>
    <w:rsid w:val="00376FA5"/>
    <w:rsid w:val="003A1479"/>
    <w:rsid w:val="003A1813"/>
    <w:rsid w:val="003B7D82"/>
    <w:rsid w:val="003C2B05"/>
    <w:rsid w:val="003C4644"/>
    <w:rsid w:val="003C5BE3"/>
    <w:rsid w:val="00413A7C"/>
    <w:rsid w:val="004141DD"/>
    <w:rsid w:val="00414ADD"/>
    <w:rsid w:val="00422502"/>
    <w:rsid w:val="00430EE1"/>
    <w:rsid w:val="004333D3"/>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02618"/>
    <w:rsid w:val="00514788"/>
    <w:rsid w:val="0054371B"/>
    <w:rsid w:val="00547B22"/>
    <w:rsid w:val="0056615E"/>
    <w:rsid w:val="005666F2"/>
    <w:rsid w:val="0057515F"/>
    <w:rsid w:val="00577E8D"/>
    <w:rsid w:val="0058227B"/>
    <w:rsid w:val="005A2E41"/>
    <w:rsid w:val="005B2DDF"/>
    <w:rsid w:val="005B4AE7"/>
    <w:rsid w:val="005B53B0"/>
    <w:rsid w:val="005C16D8"/>
    <w:rsid w:val="005D4207"/>
    <w:rsid w:val="005D4525"/>
    <w:rsid w:val="005D45B3"/>
    <w:rsid w:val="005E3FC1"/>
    <w:rsid w:val="005F6005"/>
    <w:rsid w:val="00601B3F"/>
    <w:rsid w:val="0060635B"/>
    <w:rsid w:val="006064AB"/>
    <w:rsid w:val="0061645A"/>
    <w:rsid w:val="00621BD2"/>
    <w:rsid w:val="00622BB5"/>
    <w:rsid w:val="0063409F"/>
    <w:rsid w:val="00652D74"/>
    <w:rsid w:val="00655345"/>
    <w:rsid w:val="0065683E"/>
    <w:rsid w:val="006575CB"/>
    <w:rsid w:val="00667EA4"/>
    <w:rsid w:val="00672536"/>
    <w:rsid w:val="00673660"/>
    <w:rsid w:val="00681EDC"/>
    <w:rsid w:val="00683D66"/>
    <w:rsid w:val="0068649F"/>
    <w:rsid w:val="00687189"/>
    <w:rsid w:val="00690490"/>
    <w:rsid w:val="00690654"/>
    <w:rsid w:val="00697CCC"/>
    <w:rsid w:val="006B13B7"/>
    <w:rsid w:val="006B2942"/>
    <w:rsid w:val="006B3994"/>
    <w:rsid w:val="006C0E45"/>
    <w:rsid w:val="006D4829"/>
    <w:rsid w:val="006E18EC"/>
    <w:rsid w:val="006F3B38"/>
    <w:rsid w:val="007137A4"/>
    <w:rsid w:val="007415E8"/>
    <w:rsid w:val="0074778B"/>
    <w:rsid w:val="00771E60"/>
    <w:rsid w:val="0077225E"/>
    <w:rsid w:val="007857F7"/>
    <w:rsid w:val="00793F48"/>
    <w:rsid w:val="007B35B2"/>
    <w:rsid w:val="007D1FFF"/>
    <w:rsid w:val="007D42A0"/>
    <w:rsid w:val="007E685C"/>
    <w:rsid w:val="007F6108"/>
    <w:rsid w:val="007F7097"/>
    <w:rsid w:val="00806678"/>
    <w:rsid w:val="008067A6"/>
    <w:rsid w:val="00812C0B"/>
    <w:rsid w:val="008140CC"/>
    <w:rsid w:val="008251B3"/>
    <w:rsid w:val="00834308"/>
    <w:rsid w:val="0083675B"/>
    <w:rsid w:val="00844F1D"/>
    <w:rsid w:val="0084749F"/>
    <w:rsid w:val="00857616"/>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A104E"/>
    <w:rsid w:val="009A1A5C"/>
    <w:rsid w:val="009B54A0"/>
    <w:rsid w:val="009C164A"/>
    <w:rsid w:val="009C6405"/>
    <w:rsid w:val="009E6B67"/>
    <w:rsid w:val="009F6B2C"/>
    <w:rsid w:val="00A30799"/>
    <w:rsid w:val="00A476C1"/>
    <w:rsid w:val="00A57FE8"/>
    <w:rsid w:val="00A64ECE"/>
    <w:rsid w:val="00A66185"/>
    <w:rsid w:val="00A71CAD"/>
    <w:rsid w:val="00A731A2"/>
    <w:rsid w:val="00A827B0"/>
    <w:rsid w:val="00A827C1"/>
    <w:rsid w:val="00A83244"/>
    <w:rsid w:val="00A835DA"/>
    <w:rsid w:val="00A92AFF"/>
    <w:rsid w:val="00A93F40"/>
    <w:rsid w:val="00A96F93"/>
    <w:rsid w:val="00AB1F46"/>
    <w:rsid w:val="00AB49EA"/>
    <w:rsid w:val="00AB65FF"/>
    <w:rsid w:val="00AD122F"/>
    <w:rsid w:val="00AD39DA"/>
    <w:rsid w:val="00AD5DFE"/>
    <w:rsid w:val="00AE5772"/>
    <w:rsid w:val="00AF22AD"/>
    <w:rsid w:val="00AF5107"/>
    <w:rsid w:val="00B06264"/>
    <w:rsid w:val="00B07C8F"/>
    <w:rsid w:val="00B275D4"/>
    <w:rsid w:val="00B437C8"/>
    <w:rsid w:val="00B5381B"/>
    <w:rsid w:val="00B75051"/>
    <w:rsid w:val="00B77CC5"/>
    <w:rsid w:val="00B859DE"/>
    <w:rsid w:val="00B91F36"/>
    <w:rsid w:val="00BC3C7C"/>
    <w:rsid w:val="00BD0E59"/>
    <w:rsid w:val="00BE0288"/>
    <w:rsid w:val="00BE3444"/>
    <w:rsid w:val="00BE388D"/>
    <w:rsid w:val="00C03E5D"/>
    <w:rsid w:val="00C05A8E"/>
    <w:rsid w:val="00C12D2F"/>
    <w:rsid w:val="00C277A8"/>
    <w:rsid w:val="00C309AE"/>
    <w:rsid w:val="00C365CE"/>
    <w:rsid w:val="00C417EB"/>
    <w:rsid w:val="00C528AE"/>
    <w:rsid w:val="00C87E0E"/>
    <w:rsid w:val="00C90830"/>
    <w:rsid w:val="00CA5D23"/>
    <w:rsid w:val="00CE0FEE"/>
    <w:rsid w:val="00CE45B0"/>
    <w:rsid w:val="00CF1393"/>
    <w:rsid w:val="00CF4F3A"/>
    <w:rsid w:val="00CF6658"/>
    <w:rsid w:val="00D0014D"/>
    <w:rsid w:val="00D22819"/>
    <w:rsid w:val="00D33929"/>
    <w:rsid w:val="00D37064"/>
    <w:rsid w:val="00D511F0"/>
    <w:rsid w:val="00D54EE5"/>
    <w:rsid w:val="00D63F82"/>
    <w:rsid w:val="00D640FC"/>
    <w:rsid w:val="00D70F7D"/>
    <w:rsid w:val="00D761F7"/>
    <w:rsid w:val="00D91FF4"/>
    <w:rsid w:val="00D92929"/>
    <w:rsid w:val="00D93C2E"/>
    <w:rsid w:val="00D970A5"/>
    <w:rsid w:val="00DA0421"/>
    <w:rsid w:val="00DA0901"/>
    <w:rsid w:val="00DB4967"/>
    <w:rsid w:val="00DC1A1C"/>
    <w:rsid w:val="00DC22CF"/>
    <w:rsid w:val="00DE50CB"/>
    <w:rsid w:val="00E206AE"/>
    <w:rsid w:val="00E20F02"/>
    <w:rsid w:val="00E229C1"/>
    <w:rsid w:val="00E23397"/>
    <w:rsid w:val="00E32CD7"/>
    <w:rsid w:val="00E37DF5"/>
    <w:rsid w:val="00E44EE1"/>
    <w:rsid w:val="00E45927"/>
    <w:rsid w:val="00E51CCF"/>
    <w:rsid w:val="00E5241D"/>
    <w:rsid w:val="00E55EE8"/>
    <w:rsid w:val="00E5680C"/>
    <w:rsid w:val="00E61A16"/>
    <w:rsid w:val="00E652FC"/>
    <w:rsid w:val="00E7358D"/>
    <w:rsid w:val="00E76267"/>
    <w:rsid w:val="00E93D92"/>
    <w:rsid w:val="00EA0993"/>
    <w:rsid w:val="00EA48E8"/>
    <w:rsid w:val="00EA535B"/>
    <w:rsid w:val="00EC579D"/>
    <w:rsid w:val="00ED5BDC"/>
    <w:rsid w:val="00ED7DAC"/>
    <w:rsid w:val="00EE25A7"/>
    <w:rsid w:val="00EF68C0"/>
    <w:rsid w:val="00F067A6"/>
    <w:rsid w:val="00F20B25"/>
    <w:rsid w:val="00F212F3"/>
    <w:rsid w:val="00F278C3"/>
    <w:rsid w:val="00F33417"/>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ADD"/>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customStyle="1" w:styleId="Default">
    <w:name w:val="Default"/>
    <w:rsid w:val="00BE388D"/>
    <w:pPr>
      <w:autoSpaceDE w:val="0"/>
      <w:autoSpaceDN w:val="0"/>
      <w:adjustRightInd w:val="0"/>
      <w:spacing w:before="0" w:line="240" w:lineRule="auto"/>
    </w:pPr>
    <w:rPr>
      <w:rFonts w:ascii="Times New Roman" w:hAnsi="Times New Roman"/>
      <w:color w:val="000000"/>
      <w:sz w:val="24"/>
      <w:szCs w:val="24"/>
      <w:lang w:bidi="ar-SA"/>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D.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358D2-C9AF-48B3-B545-B1A11AA98E4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5a761333-8e26-4768-822a-e41999f03fe2"/>
    <ds:schemaRef ds:uri="http://schemas.microsoft.com/office/infopath/2007/PartnerControls"/>
    <ds:schemaRef ds:uri="054a89b7-3883-4504-83cd-c5b0b066609a"/>
    <ds:schemaRef ds:uri="http://www.w3.org/XML/1998/namespace"/>
    <ds:schemaRef ds:uri="http://purl.org/dc/dcmitype/"/>
  </ds:schemaRefs>
</ds:datastoreItem>
</file>

<file path=customXml/itemProps2.xml><?xml version="1.0" encoding="utf-8"?>
<ds:datastoreItem xmlns:ds="http://schemas.openxmlformats.org/officeDocument/2006/customXml" ds:itemID="{B1626EE7-EA61-4B07-99EF-FB1E3220A0FB}">
  <ds:schemaRefs>
    <ds:schemaRef ds:uri="http://schemas.openxmlformats.org/officeDocument/2006/bibliography"/>
  </ds:schemaRefs>
</ds:datastoreItem>
</file>

<file path=customXml/itemProps3.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D94C9-BFEE-4B12-9D6D-BD340C074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with Logo.dotx</Template>
  <TotalTime>18</TotalTime>
  <Pages>2</Pages>
  <Words>293</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Full Council Special Meeting Minutes, 11/4/20</vt:lpstr>
    </vt:vector>
  </TitlesOfParts>
  <Manager/>
  <Company>Minnesota Council on Disability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Minutes, 11/4/20</dc:title>
  <dc:subject>Meeting minutes</dc:subject>
  <dc:creator>Alex Bartolic</dc:creator>
  <cp:keywords/>
  <dc:description/>
  <cp:lastModifiedBy>Miller, Chad (MCD)</cp:lastModifiedBy>
  <cp:revision>20</cp:revision>
  <dcterms:created xsi:type="dcterms:W3CDTF">2021-04-07T21:11:00Z</dcterms:created>
  <dcterms:modified xsi:type="dcterms:W3CDTF">2021-04-07T21:33:00Z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