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/>
          <w:bCs/>
        </w:rPr>
      </w:sdtEndPr>
      <w:sdtContent>
        <w:p w14:paraId="43E56E31" w14:textId="77777777" w:rsidR="00841D91" w:rsidRPr="0022256E" w:rsidRDefault="00C66133" w:rsidP="0022256E">
          <w:pPr>
            <w:rPr>
              <w:rFonts w:eastAsiaTheme="minorHAnsi"/>
            </w:rPr>
          </w:pPr>
          <w:r w:rsidRPr="0022256E"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1E349F" w:rsidRDefault="00F31435" w:rsidP="001E349F">
          <w:pPr>
            <w:pStyle w:val="Heading1"/>
          </w:pPr>
          <w:r w:rsidRPr="001E349F">
            <w:t xml:space="preserve">Agenda: </w:t>
          </w:r>
          <w:r w:rsidR="0088009C" w:rsidRPr="001E349F">
            <w:t>External Relationships Committee</w:t>
          </w:r>
        </w:p>
        <w:p w14:paraId="329C4174" w14:textId="0112546C" w:rsidR="00165C2A" w:rsidRPr="0022256E" w:rsidRDefault="00F906BC" w:rsidP="0022256E">
          <w:r>
            <w:t>1</w:t>
          </w:r>
          <w:r w:rsidR="00611439">
            <w:t>1</w:t>
          </w:r>
          <w:r w:rsidR="008D328C" w:rsidRPr="0022256E">
            <w:t>/</w:t>
          </w:r>
          <w:r>
            <w:t>1</w:t>
          </w:r>
          <w:r w:rsidR="00611439">
            <w:t>6</w:t>
          </w:r>
          <w:r w:rsidR="0088009C" w:rsidRPr="0022256E">
            <w:t>/202</w:t>
          </w:r>
          <w:r w:rsidR="001634CA" w:rsidRPr="0022256E">
            <w:t>2</w:t>
          </w:r>
          <w:r w:rsidR="0088009C" w:rsidRPr="0022256E">
            <w:br/>
          </w:r>
          <w:r w:rsidR="003174F6" w:rsidRPr="0022256E">
            <w:t>1</w:t>
          </w:r>
          <w:r w:rsidR="0088009C" w:rsidRPr="0022256E">
            <w:t>:</w:t>
          </w:r>
          <w:r w:rsidR="00331A55" w:rsidRPr="0022256E">
            <w:t>0</w:t>
          </w:r>
          <w:r w:rsidR="0088009C" w:rsidRPr="0022256E">
            <w:t xml:space="preserve">0 to </w:t>
          </w:r>
          <w:r w:rsidR="003174F6" w:rsidRPr="0022256E">
            <w:t>3</w:t>
          </w:r>
          <w:r w:rsidR="0088009C" w:rsidRPr="0022256E">
            <w:t>:00 pm</w:t>
          </w:r>
        </w:p>
        <w:p w14:paraId="2F87BD2F" w14:textId="24155621" w:rsidR="00165C2A" w:rsidRPr="0022256E" w:rsidRDefault="0088009C" w:rsidP="0022256E">
          <w:r w:rsidRPr="0022256E"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1E349F" w:rsidRDefault="0088009C" w:rsidP="001E349F">
          <w:pPr>
            <w:pStyle w:val="Heading2"/>
          </w:pPr>
          <w:r w:rsidRPr="001E349F">
            <w:t>Agenda</w:t>
          </w:r>
        </w:p>
        <w:p w14:paraId="4BCE5891" w14:textId="25E319A8" w:rsidR="00880621" w:rsidRPr="00F60F22" w:rsidRDefault="00880621" w:rsidP="0022256E">
          <w:pPr>
            <w:pStyle w:val="ListParagraph"/>
            <w:rPr>
              <w:rStyle w:val="Strong"/>
            </w:rPr>
          </w:pPr>
          <w:r w:rsidRPr="00F60F22">
            <w:rPr>
              <w:rStyle w:val="Strong"/>
            </w:rPr>
            <w:t xml:space="preserve">Open meeting – </w:t>
          </w:r>
          <w:r w:rsidR="000F6EA8" w:rsidRPr="00F60F22">
            <w:rPr>
              <w:rStyle w:val="Strong"/>
            </w:rPr>
            <w:t>Co-</w:t>
          </w:r>
          <w:r w:rsidRPr="00F60F22">
            <w:rPr>
              <w:rStyle w:val="Strong"/>
            </w:rPr>
            <w:t>Chair</w:t>
          </w:r>
          <w:r w:rsidR="00F906BC">
            <w:rPr>
              <w:rStyle w:val="Strong"/>
            </w:rPr>
            <w:t xml:space="preserve"> </w:t>
          </w:r>
        </w:p>
        <w:p w14:paraId="4B493441" w14:textId="7B815E85" w:rsidR="00585E0E" w:rsidRDefault="40D5DC0A" w:rsidP="0022256E">
          <w:pPr>
            <w:pStyle w:val="ListParagraph"/>
            <w:rPr>
              <w:rStyle w:val="Strong"/>
            </w:rPr>
          </w:pPr>
          <w:r w:rsidRPr="007275A7">
            <w:rPr>
              <w:rStyle w:val="Strong"/>
            </w:rPr>
            <w:t xml:space="preserve">Approve </w:t>
          </w:r>
          <w:r w:rsidR="00D542DC" w:rsidRPr="007275A7">
            <w:rPr>
              <w:rStyle w:val="Strong"/>
            </w:rPr>
            <w:t xml:space="preserve">agenda and </w:t>
          </w:r>
          <w:r w:rsidR="001634CA" w:rsidRPr="007275A7">
            <w:rPr>
              <w:rStyle w:val="Strong"/>
            </w:rPr>
            <w:t>minutes</w:t>
          </w:r>
        </w:p>
        <w:p w14:paraId="2D141352" w14:textId="55B4443B" w:rsidR="00B04352" w:rsidRDefault="00B04352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t>Old Business</w:t>
          </w:r>
        </w:p>
        <w:p w14:paraId="1EEF2D0E" w14:textId="77777777" w:rsidR="00B04352" w:rsidRPr="00535F4E" w:rsidRDefault="00B04352" w:rsidP="00B04352">
          <w:pPr>
            <w:pStyle w:val="ListParagraph"/>
            <w:numPr>
              <w:ilvl w:val="1"/>
              <w:numId w:val="27"/>
            </w:numPr>
          </w:pPr>
          <w:r>
            <w:t>Discuss logistics for “meet and greet” coffee conversations with the council.</w:t>
          </w:r>
        </w:p>
        <w:p w14:paraId="58A0331F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What to do if accommodations are requested?</w:t>
          </w:r>
        </w:p>
        <w:p w14:paraId="14D61F94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How to find physically accessible places?</w:t>
          </w:r>
        </w:p>
        <w:p w14:paraId="75863925" w14:textId="77777777" w:rsidR="00B04352" w:rsidRPr="00002895" w:rsidRDefault="00B04352" w:rsidP="00002895">
          <w:pPr>
            <w:pStyle w:val="ListParagraph"/>
            <w:numPr>
              <w:ilvl w:val="2"/>
              <w:numId w:val="27"/>
            </w:numPr>
          </w:pPr>
          <w:r w:rsidRPr="00002895">
            <w:t>Can we provide any snacks or refreshments?</w:t>
          </w:r>
        </w:p>
        <w:p w14:paraId="13E2F2FA" w14:textId="1DE64925" w:rsidR="006E6F90" w:rsidRDefault="006E6F90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lastRenderedPageBreak/>
            <w:t xml:space="preserve">On Boarding committee </w:t>
          </w:r>
        </w:p>
        <w:p w14:paraId="2690DE72" w14:textId="73BB836B" w:rsidR="006E6F90" w:rsidRDefault="006E6F90" w:rsidP="0022256E">
          <w:pPr>
            <w:pStyle w:val="ListParagraph"/>
            <w:rPr>
              <w:rStyle w:val="Strong"/>
            </w:rPr>
          </w:pPr>
          <w:r>
            <w:rPr>
              <w:rStyle w:val="Strong"/>
            </w:rPr>
            <w:t>Discuss chair position</w:t>
          </w:r>
        </w:p>
        <w:p w14:paraId="38F015C9" w14:textId="64EDDA77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Announcements by members</w:t>
          </w:r>
          <w:r w:rsidR="000F6EA8" w:rsidRPr="003F2834">
            <w:rPr>
              <w:rStyle w:val="Strong"/>
            </w:rPr>
            <w:t xml:space="preserve"> from their regions</w:t>
          </w:r>
        </w:p>
        <w:p w14:paraId="73345EE1" w14:textId="2CE19B4A" w:rsidR="006A525C" w:rsidRPr="000F4E7C" w:rsidRDefault="00741E83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Adjourn – Chair</w:t>
          </w:r>
        </w:p>
      </w:sdtContent>
    </w:sdt>
    <w:sectPr w:rsidR="006A525C" w:rsidRPr="000F4E7C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8078" w14:textId="77777777" w:rsidR="004733FD" w:rsidRDefault="004733FD" w:rsidP="0022256E">
      <w:r>
        <w:separator/>
      </w:r>
    </w:p>
  </w:endnote>
  <w:endnote w:type="continuationSeparator" w:id="0">
    <w:p w14:paraId="697F107C" w14:textId="77777777" w:rsidR="004733FD" w:rsidRDefault="004733FD" w:rsidP="0022256E">
      <w:r>
        <w:continuationSeparator/>
      </w:r>
    </w:p>
  </w:endnote>
  <w:endnote w:type="continuationNotice" w:id="1">
    <w:p w14:paraId="3946D9AA" w14:textId="77777777" w:rsidR="004733FD" w:rsidRDefault="004733FD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2E75DEEE" w:rsidR="000F6EA8" w:rsidRPr="000F6EA8" w:rsidRDefault="00DB499F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611439">
          <w:rPr>
            <w:sz w:val="40"/>
            <w:szCs w:val="40"/>
          </w:rPr>
          <w:t>11</w:t>
        </w:r>
        <w:r w:rsidR="00587B16" w:rsidRPr="000F6EA8">
          <w:rPr>
            <w:sz w:val="40"/>
            <w:szCs w:val="40"/>
          </w:rPr>
          <w:t>/</w:t>
        </w:r>
        <w:r w:rsidR="00133762">
          <w:rPr>
            <w:sz w:val="40"/>
            <w:szCs w:val="40"/>
          </w:rPr>
          <w:t>1</w:t>
        </w:r>
        <w:r w:rsidR="00611439">
          <w:rPr>
            <w:sz w:val="40"/>
            <w:szCs w:val="40"/>
          </w:rPr>
          <w:t>6</w:t>
        </w:r>
        <w:r w:rsidR="00587B16" w:rsidRPr="000F6EA8">
          <w:rPr>
            <w:sz w:val="40"/>
            <w:szCs w:val="40"/>
          </w:rPr>
          <w:t>/2</w:t>
        </w:r>
        <w:r w:rsidR="001634CA" w:rsidRPr="000F6EA8">
          <w:rPr>
            <w:sz w:val="40"/>
            <w:szCs w:val="40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96A1" w14:textId="77777777" w:rsidR="004733FD" w:rsidRDefault="004733FD" w:rsidP="0022256E">
      <w:r>
        <w:separator/>
      </w:r>
    </w:p>
  </w:footnote>
  <w:footnote w:type="continuationSeparator" w:id="0">
    <w:p w14:paraId="5F3D9047" w14:textId="77777777" w:rsidR="004733FD" w:rsidRDefault="004733FD" w:rsidP="0022256E">
      <w:r>
        <w:continuationSeparator/>
      </w:r>
    </w:p>
  </w:footnote>
  <w:footnote w:type="continuationNotice" w:id="1">
    <w:p w14:paraId="1E599E0E" w14:textId="77777777" w:rsidR="004733FD" w:rsidRDefault="004733FD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1F24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7E84C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4EC1C22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742332E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1400E5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FD0AE12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20D166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200DB2C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1687FC4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94EE0E3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333B"/>
    <w:multiLevelType w:val="hybridMultilevel"/>
    <w:tmpl w:val="46FEF28E"/>
    <w:lvl w:ilvl="0" w:tplc="74C41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30"/>
  </w:num>
  <w:num w:numId="4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895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6EF3"/>
    <w:rsid w:val="000C7373"/>
    <w:rsid w:val="000D22DD"/>
    <w:rsid w:val="000E313B"/>
    <w:rsid w:val="000E3E9D"/>
    <w:rsid w:val="000F4BB1"/>
    <w:rsid w:val="000F4E7C"/>
    <w:rsid w:val="000F6EA8"/>
    <w:rsid w:val="00133762"/>
    <w:rsid w:val="00135082"/>
    <w:rsid w:val="00135DC7"/>
    <w:rsid w:val="001446FE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0610"/>
    <w:rsid w:val="002F1947"/>
    <w:rsid w:val="002F4B4B"/>
    <w:rsid w:val="00306D94"/>
    <w:rsid w:val="003125DF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13A7C"/>
    <w:rsid w:val="004141DD"/>
    <w:rsid w:val="004152E8"/>
    <w:rsid w:val="0045258B"/>
    <w:rsid w:val="0045593E"/>
    <w:rsid w:val="00461804"/>
    <w:rsid w:val="00466810"/>
    <w:rsid w:val="00467970"/>
    <w:rsid w:val="00471989"/>
    <w:rsid w:val="004733FD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5F4E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1439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E6F90"/>
    <w:rsid w:val="006F293F"/>
    <w:rsid w:val="006F3B38"/>
    <w:rsid w:val="00702EA4"/>
    <w:rsid w:val="007063B3"/>
    <w:rsid w:val="00710046"/>
    <w:rsid w:val="0071179C"/>
    <w:rsid w:val="007137A4"/>
    <w:rsid w:val="00714F4B"/>
    <w:rsid w:val="007216CA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9487C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66B4E"/>
    <w:rsid w:val="008704C7"/>
    <w:rsid w:val="008734A9"/>
    <w:rsid w:val="0088009C"/>
    <w:rsid w:val="00880621"/>
    <w:rsid w:val="008821A7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1DC9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17BE"/>
    <w:rsid w:val="00B04352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2E1F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B499F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6BC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8821A7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821A7"/>
    <w:rPr>
      <w:rFonts w:asciiTheme="minorHAnsi" w:eastAsiaTheme="majorEastAsia" w:hAnsiTheme="minorHAnsi" w:cstheme="majorBidi"/>
      <w:b/>
      <w:color w:val="003865" w:themeColor="accent1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10/19/22</vt:lpstr>
    </vt:vector>
  </TitlesOfParts>
  <Manager/>
  <Company>Minnesota Council on Disability</Company>
  <LinksUpToDate>false</LinksUpToDate>
  <CharactersWithSpaces>588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11/16/22</dc:title>
  <dc:subject>Meeting agenda</dc:subject>
  <dc:creator>David Dively</dc:creator>
  <cp:keywords/>
  <dc:description/>
  <cp:lastModifiedBy>Miller, Chad (MCD)</cp:lastModifiedBy>
  <cp:revision>2</cp:revision>
  <dcterms:created xsi:type="dcterms:W3CDTF">2022-11-09T22:08:00Z</dcterms:created>
  <dcterms:modified xsi:type="dcterms:W3CDTF">2022-11-09T22:08:00Z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